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7FA" w:rsidRDefault="00B8237F" w:rsidP="008477FA">
      <w:pPr>
        <w:spacing w:line="360" w:lineRule="auto"/>
        <w:rPr>
          <w:b/>
          <w:caps/>
          <w:sz w:val="22"/>
          <w:szCs w:val="22"/>
        </w:rPr>
      </w:pPr>
      <w:r>
        <w:rPr>
          <w:b/>
          <w:caps/>
          <w:sz w:val="22"/>
          <w:szCs w:val="22"/>
        </w:rPr>
        <w:t xml:space="preserve">Direction Départementale </w:t>
      </w:r>
    </w:p>
    <w:p w:rsidR="008477FA" w:rsidRDefault="00B8237F" w:rsidP="008477FA">
      <w:pPr>
        <w:spacing w:line="360" w:lineRule="auto"/>
        <w:rPr>
          <w:b/>
          <w:caps/>
          <w:sz w:val="22"/>
          <w:szCs w:val="22"/>
        </w:rPr>
      </w:pPr>
      <w:r>
        <w:rPr>
          <w:b/>
          <w:caps/>
          <w:sz w:val="22"/>
          <w:szCs w:val="22"/>
        </w:rPr>
        <w:t>de la Cohésion Sociale Et de</w:t>
      </w:r>
    </w:p>
    <w:p w:rsidR="007D3646" w:rsidRPr="00B8237F" w:rsidRDefault="00B8237F" w:rsidP="00B8237F">
      <w:pPr>
        <w:pStyle w:val="Standard"/>
        <w:jc w:val="both"/>
        <w:rPr>
          <w:rFonts w:asciiTheme="minorHAnsi" w:hAnsiTheme="minorHAnsi" w:cstheme="minorHAnsi"/>
          <w:noProof/>
          <w:lang w:eastAsia="fr-FR" w:bidi="ar-SA"/>
        </w:rPr>
      </w:pPr>
      <w:r>
        <w:rPr>
          <w:b/>
          <w:caps/>
          <w:sz w:val="22"/>
          <w:szCs w:val="22"/>
        </w:rPr>
        <w:t>la Protection des Populations</w:t>
      </w:r>
    </w:p>
    <w:p w:rsidR="00A319F4" w:rsidRPr="00B8237F" w:rsidRDefault="00A319F4" w:rsidP="001372EF">
      <w:pPr>
        <w:pStyle w:val="Standard"/>
        <w:rPr>
          <w:rFonts w:asciiTheme="minorHAnsi" w:hAnsiTheme="minorHAnsi" w:cstheme="minorHAnsi"/>
          <w:b/>
        </w:rPr>
      </w:pPr>
    </w:p>
    <w:p w:rsidR="00A319F4" w:rsidRDefault="004D5811" w:rsidP="004D5811">
      <w:pPr>
        <w:pStyle w:val="Standard"/>
        <w:jc w:val="center"/>
        <w:rPr>
          <w:rFonts w:asciiTheme="minorHAnsi" w:hAnsiTheme="minorHAnsi" w:cstheme="minorHAnsi"/>
          <w:b/>
        </w:rPr>
      </w:pPr>
      <w:r>
        <w:rPr>
          <w:rFonts w:asciiTheme="minorHAnsi" w:hAnsiTheme="minorHAnsi" w:cstheme="minorHAnsi"/>
          <w:b/>
        </w:rPr>
        <w:t xml:space="preserve">Dispositif « Vacances apprenantes » </w:t>
      </w:r>
    </w:p>
    <w:p w:rsidR="004D5811" w:rsidRPr="00B8237F" w:rsidRDefault="004D5811" w:rsidP="004D5811">
      <w:pPr>
        <w:pStyle w:val="Standard"/>
        <w:jc w:val="center"/>
        <w:rPr>
          <w:rFonts w:asciiTheme="minorHAnsi" w:hAnsiTheme="minorHAnsi" w:cstheme="minorHAnsi"/>
          <w:b/>
        </w:rPr>
      </w:pPr>
    </w:p>
    <w:p w:rsidR="008346BE" w:rsidRPr="00B8237F" w:rsidRDefault="008477FA" w:rsidP="001372EF">
      <w:pPr>
        <w:pStyle w:val="Standard"/>
        <w:jc w:val="center"/>
        <w:rPr>
          <w:rFonts w:asciiTheme="minorHAnsi" w:hAnsiTheme="minorHAnsi" w:cstheme="minorHAnsi"/>
        </w:rPr>
      </w:pPr>
      <w:r w:rsidRPr="008477FA">
        <w:rPr>
          <w:rFonts w:asciiTheme="minorHAnsi" w:hAnsiTheme="minorHAnsi" w:cstheme="minorHAnsi"/>
          <w:b/>
        </w:rPr>
        <w:t>D</w:t>
      </w:r>
      <w:r w:rsidR="00880D0C">
        <w:rPr>
          <w:rFonts w:asciiTheme="minorHAnsi" w:hAnsiTheme="minorHAnsi" w:cstheme="minorHAnsi"/>
          <w:b/>
        </w:rPr>
        <w:t>EMANDE D’AIDE EXCEPTIONNELLE POUR LES</w:t>
      </w:r>
      <w:r w:rsidRPr="008477FA">
        <w:rPr>
          <w:rFonts w:asciiTheme="minorHAnsi" w:hAnsiTheme="minorHAnsi" w:cstheme="minorHAnsi"/>
          <w:b/>
        </w:rPr>
        <w:t xml:space="preserve"> ACCUEILS DE LOISIRS SANS HEBERGEMENT FONCTIONNANT PENDANT LES CONGES D’ETE</w:t>
      </w:r>
    </w:p>
    <w:p w:rsidR="00934557" w:rsidRPr="00B8237F" w:rsidRDefault="00934557" w:rsidP="00F5156B">
      <w:pPr>
        <w:pStyle w:val="Standard"/>
        <w:jc w:val="both"/>
        <w:rPr>
          <w:rFonts w:asciiTheme="minorHAnsi" w:hAnsiTheme="minorHAnsi" w:cstheme="minorHAnsi"/>
        </w:rPr>
      </w:pPr>
    </w:p>
    <w:p w:rsidR="009D692F" w:rsidRPr="003A1043" w:rsidRDefault="008477FA" w:rsidP="00F5156B">
      <w:pPr>
        <w:pStyle w:val="Standard"/>
        <w:jc w:val="both"/>
        <w:rPr>
          <w:rFonts w:asciiTheme="minorHAnsi" w:hAnsiTheme="minorHAnsi" w:cstheme="minorHAnsi"/>
          <w:b/>
          <w:bCs/>
          <w:sz w:val="22"/>
          <w:szCs w:val="22"/>
        </w:rPr>
      </w:pPr>
      <w:r w:rsidRPr="008477FA">
        <w:rPr>
          <w:rFonts w:asciiTheme="minorHAnsi" w:hAnsiTheme="minorHAnsi" w:cstheme="minorHAnsi"/>
          <w:b/>
          <w:bCs/>
          <w:sz w:val="22"/>
          <w:szCs w:val="22"/>
        </w:rPr>
        <w:t>Ce document est à remplir par l’organisateur pour l’ensemble des accueils de loisirs sans hébergement qu’il organise sur le département et pour lesquels il demande une aide exceptionnelle.</w:t>
      </w:r>
    </w:p>
    <w:p w:rsidR="009D692F" w:rsidRPr="003A1043" w:rsidRDefault="009D692F" w:rsidP="00F5156B">
      <w:pPr>
        <w:pStyle w:val="Standard"/>
        <w:jc w:val="both"/>
        <w:rPr>
          <w:rFonts w:asciiTheme="minorHAnsi" w:hAnsiTheme="minorHAnsi" w:cstheme="minorHAnsi"/>
          <w:b/>
          <w:bCs/>
          <w:sz w:val="22"/>
          <w:szCs w:val="22"/>
        </w:rPr>
      </w:pPr>
    </w:p>
    <w:p w:rsidR="0089411E" w:rsidRPr="003A1043" w:rsidRDefault="008477FA" w:rsidP="00F5156B">
      <w:pPr>
        <w:pStyle w:val="Standard"/>
        <w:jc w:val="both"/>
        <w:rPr>
          <w:rFonts w:asciiTheme="minorHAnsi" w:hAnsiTheme="minorHAnsi" w:cstheme="minorHAnsi"/>
          <w:b/>
          <w:bCs/>
          <w:sz w:val="22"/>
          <w:szCs w:val="22"/>
        </w:rPr>
      </w:pPr>
      <w:r w:rsidRPr="008477FA">
        <w:rPr>
          <w:rFonts w:asciiTheme="minorHAnsi" w:hAnsiTheme="minorHAnsi" w:cstheme="minorHAnsi"/>
          <w:b/>
          <w:bCs/>
          <w:sz w:val="22"/>
          <w:szCs w:val="22"/>
        </w:rPr>
        <w:t xml:space="preserve">La demande est à transmettre à la </w:t>
      </w:r>
      <w:r w:rsidR="00B8237F" w:rsidRPr="003A1043">
        <w:rPr>
          <w:rFonts w:asciiTheme="minorHAnsi" w:hAnsiTheme="minorHAnsi" w:cstheme="minorHAnsi"/>
          <w:b/>
          <w:bCs/>
          <w:sz w:val="22"/>
          <w:szCs w:val="22"/>
        </w:rPr>
        <w:t>DDCSPP du Jura, lorsque l’accueil se réalise sur le territoire</w:t>
      </w:r>
      <w:r w:rsidRPr="008477FA">
        <w:rPr>
          <w:rFonts w:asciiTheme="minorHAnsi" w:hAnsiTheme="minorHAnsi" w:cstheme="minorHAnsi"/>
          <w:b/>
          <w:bCs/>
          <w:sz w:val="22"/>
          <w:szCs w:val="22"/>
        </w:rPr>
        <w:t>.</w:t>
      </w:r>
    </w:p>
    <w:p w:rsidR="005040C5" w:rsidRPr="003A1043" w:rsidRDefault="005040C5" w:rsidP="00F5156B">
      <w:pPr>
        <w:pStyle w:val="Default"/>
        <w:jc w:val="both"/>
        <w:rPr>
          <w:rFonts w:asciiTheme="minorHAnsi" w:hAnsiTheme="minorHAnsi" w:cstheme="minorHAnsi"/>
          <w:color w:val="auto"/>
          <w:sz w:val="22"/>
          <w:szCs w:val="22"/>
        </w:rPr>
      </w:pPr>
    </w:p>
    <w:p w:rsidR="00161946" w:rsidRPr="003A1043" w:rsidRDefault="008477FA" w:rsidP="00F5156B">
      <w:pPr>
        <w:pStyle w:val="Default"/>
        <w:jc w:val="both"/>
        <w:rPr>
          <w:rFonts w:asciiTheme="minorHAnsi" w:hAnsiTheme="minorHAnsi" w:cstheme="minorHAnsi"/>
          <w:color w:val="auto"/>
          <w:sz w:val="22"/>
          <w:szCs w:val="22"/>
        </w:rPr>
      </w:pPr>
      <w:r w:rsidRPr="008477FA">
        <w:rPr>
          <w:rFonts w:asciiTheme="minorHAnsi" w:hAnsiTheme="minorHAnsi" w:cstheme="minorHAnsi"/>
          <w:color w:val="auto"/>
          <w:sz w:val="22"/>
          <w:szCs w:val="22"/>
        </w:rPr>
        <w:t xml:space="preserve">Les périodes de confinement puis de </w:t>
      </w:r>
      <w:proofErr w:type="spellStart"/>
      <w:r w:rsidRPr="008477FA">
        <w:rPr>
          <w:rFonts w:asciiTheme="minorHAnsi" w:hAnsiTheme="minorHAnsi" w:cstheme="minorHAnsi"/>
          <w:color w:val="auto"/>
          <w:sz w:val="22"/>
          <w:szCs w:val="22"/>
        </w:rPr>
        <w:t>déconfinement</w:t>
      </w:r>
      <w:proofErr w:type="spellEnd"/>
      <w:r w:rsidRPr="008477FA">
        <w:rPr>
          <w:rFonts w:asciiTheme="minorHAnsi" w:hAnsiTheme="minorHAnsi" w:cstheme="minorHAnsi"/>
          <w:color w:val="auto"/>
          <w:sz w:val="22"/>
          <w:szCs w:val="22"/>
        </w:rPr>
        <w:t xml:space="preserve"> progressif ont bouleversé le quotidien des enfants et des jeunes, limitant les réponses à leurs besoins sociaux, moteurs, psychologiques et cognitifs. </w:t>
      </w:r>
    </w:p>
    <w:p w:rsidR="00161946" w:rsidRPr="003A1043" w:rsidRDefault="00161946" w:rsidP="00F5156B">
      <w:pPr>
        <w:pStyle w:val="Default"/>
        <w:jc w:val="both"/>
        <w:rPr>
          <w:rFonts w:asciiTheme="minorHAnsi" w:hAnsiTheme="minorHAnsi" w:cstheme="minorHAnsi"/>
          <w:color w:val="auto"/>
          <w:sz w:val="22"/>
          <w:szCs w:val="22"/>
        </w:rPr>
      </w:pPr>
    </w:p>
    <w:p w:rsidR="005040C5" w:rsidRPr="003A1043" w:rsidRDefault="008477FA" w:rsidP="00F5156B">
      <w:pPr>
        <w:pStyle w:val="Default"/>
        <w:jc w:val="both"/>
        <w:rPr>
          <w:rFonts w:asciiTheme="minorHAnsi" w:hAnsiTheme="minorHAnsi" w:cstheme="minorHAnsi"/>
          <w:color w:val="auto"/>
          <w:sz w:val="22"/>
          <w:szCs w:val="22"/>
        </w:rPr>
      </w:pPr>
      <w:r w:rsidRPr="008477FA">
        <w:rPr>
          <w:rFonts w:asciiTheme="minorHAnsi" w:hAnsiTheme="minorHAnsi" w:cstheme="minorHAnsi"/>
          <w:color w:val="auto"/>
          <w:sz w:val="22"/>
          <w:szCs w:val="22"/>
        </w:rPr>
        <w:t>Les accueils de loisirs organisés par les collectivités locales et les associations cet</w:t>
      </w:r>
      <w:r w:rsidR="00880D0C">
        <w:rPr>
          <w:rFonts w:asciiTheme="minorHAnsi" w:hAnsiTheme="minorHAnsi" w:cstheme="minorHAnsi"/>
          <w:color w:val="auto"/>
          <w:sz w:val="22"/>
          <w:szCs w:val="22"/>
        </w:rPr>
        <w:t xml:space="preserve"> été</w:t>
      </w:r>
      <w:r w:rsidRPr="008477FA">
        <w:rPr>
          <w:rFonts w:asciiTheme="minorHAnsi" w:hAnsiTheme="minorHAnsi" w:cstheme="minorHAnsi"/>
          <w:color w:val="auto"/>
          <w:sz w:val="22"/>
          <w:szCs w:val="22"/>
        </w:rPr>
        <w:t xml:space="preserve"> visent à proposer des activités associant loisirs et (</w:t>
      </w:r>
      <w:proofErr w:type="spellStart"/>
      <w:r w:rsidRPr="008477FA">
        <w:rPr>
          <w:rFonts w:asciiTheme="minorHAnsi" w:hAnsiTheme="minorHAnsi" w:cstheme="minorHAnsi"/>
          <w:color w:val="auto"/>
          <w:sz w:val="22"/>
          <w:szCs w:val="22"/>
        </w:rPr>
        <w:t>re</w:t>
      </w:r>
      <w:proofErr w:type="spellEnd"/>
      <w:r w:rsidRPr="008477FA">
        <w:rPr>
          <w:rFonts w:asciiTheme="minorHAnsi" w:hAnsiTheme="minorHAnsi" w:cstheme="minorHAnsi"/>
          <w:color w:val="auto"/>
          <w:sz w:val="22"/>
          <w:szCs w:val="22"/>
        </w:rPr>
        <w:t>)découverte de leurs environnements afin que les enfants et les jeunes puissent mettre à profit les deux mois de vacances d’été pour s’aérer et aborder la rentrée scolaire dans de bonnes conditions.</w:t>
      </w:r>
    </w:p>
    <w:p w:rsidR="00507A05" w:rsidRPr="003A1043" w:rsidRDefault="00507A05" w:rsidP="00F5156B">
      <w:pPr>
        <w:pStyle w:val="Default"/>
        <w:jc w:val="both"/>
        <w:rPr>
          <w:rFonts w:asciiTheme="minorHAnsi" w:hAnsiTheme="minorHAnsi" w:cstheme="minorHAnsi"/>
          <w:color w:val="auto"/>
          <w:sz w:val="22"/>
          <w:szCs w:val="22"/>
        </w:rPr>
      </w:pPr>
    </w:p>
    <w:p w:rsidR="00507A05" w:rsidRPr="003A1043" w:rsidRDefault="008477FA" w:rsidP="00F5156B">
      <w:pPr>
        <w:pStyle w:val="Default"/>
        <w:jc w:val="both"/>
        <w:rPr>
          <w:rFonts w:asciiTheme="minorHAnsi" w:hAnsiTheme="minorHAnsi" w:cstheme="minorHAnsi"/>
          <w:sz w:val="22"/>
          <w:szCs w:val="22"/>
        </w:rPr>
      </w:pPr>
      <w:r w:rsidRPr="008477FA">
        <w:rPr>
          <w:rFonts w:asciiTheme="minorHAnsi" w:hAnsiTheme="minorHAnsi" w:cstheme="minorHAnsi"/>
          <w:color w:val="auto"/>
          <w:sz w:val="22"/>
          <w:szCs w:val="22"/>
        </w:rPr>
        <w:t>La conception et la mise en œuvre des projets d’animation</w:t>
      </w:r>
      <w:r w:rsidR="005040C5" w:rsidRPr="003A1043">
        <w:rPr>
          <w:rFonts w:asciiTheme="minorHAnsi" w:hAnsiTheme="minorHAnsi" w:cstheme="minorHAnsi"/>
          <w:sz w:val="22"/>
          <w:szCs w:val="22"/>
        </w:rPr>
        <w:t xml:space="preserve"> et des activités de loisirs </w:t>
      </w:r>
      <w:r w:rsidR="00F525A4" w:rsidRPr="003A1043">
        <w:rPr>
          <w:rFonts w:asciiTheme="minorHAnsi" w:hAnsiTheme="minorHAnsi" w:cstheme="minorHAnsi"/>
          <w:sz w:val="22"/>
          <w:szCs w:val="22"/>
        </w:rPr>
        <w:t>proposées</w:t>
      </w:r>
      <w:r w:rsidR="005040C5" w:rsidRPr="003A1043">
        <w:rPr>
          <w:rFonts w:asciiTheme="minorHAnsi" w:hAnsiTheme="minorHAnsi" w:cstheme="minorHAnsi"/>
          <w:sz w:val="22"/>
          <w:szCs w:val="22"/>
        </w:rPr>
        <w:t xml:space="preserve"> au sein de ces accueils s’appuient sur le cadre réglementaire et pédagogique des accueils de loisirs extrascolaires et prend en compte, dans le strict respect des consignes sanitaires, les aspirations et besoins spécifiques </w:t>
      </w:r>
      <w:r w:rsidR="00880D0C">
        <w:rPr>
          <w:rFonts w:asciiTheme="minorHAnsi" w:hAnsiTheme="minorHAnsi" w:cstheme="minorHAnsi"/>
          <w:sz w:val="22"/>
          <w:szCs w:val="22"/>
        </w:rPr>
        <w:t>des mineurs</w:t>
      </w:r>
      <w:r w:rsidR="001372EF" w:rsidRPr="003A1043">
        <w:rPr>
          <w:rFonts w:asciiTheme="minorHAnsi" w:hAnsiTheme="minorHAnsi" w:cstheme="minorHAnsi"/>
          <w:sz w:val="22"/>
          <w:szCs w:val="22"/>
        </w:rPr>
        <w:t xml:space="preserve"> accueillis </w:t>
      </w:r>
      <w:r w:rsidR="005040C5" w:rsidRPr="003A1043">
        <w:rPr>
          <w:rFonts w:asciiTheme="minorHAnsi" w:hAnsiTheme="minorHAnsi" w:cstheme="minorHAnsi"/>
          <w:sz w:val="22"/>
          <w:szCs w:val="22"/>
        </w:rPr>
        <w:t>au nombre desquels :</w:t>
      </w:r>
    </w:p>
    <w:p w:rsidR="005040C5" w:rsidRPr="003A1043" w:rsidRDefault="005040C5" w:rsidP="00F5156B">
      <w:pPr>
        <w:pStyle w:val="Default"/>
        <w:jc w:val="both"/>
        <w:rPr>
          <w:rFonts w:asciiTheme="minorHAnsi" w:hAnsiTheme="minorHAnsi" w:cstheme="minorHAnsi"/>
          <w:sz w:val="22"/>
          <w:szCs w:val="22"/>
        </w:rPr>
      </w:pPr>
      <w:r w:rsidRPr="003A1043">
        <w:rPr>
          <w:rFonts w:asciiTheme="minorHAnsi" w:hAnsiTheme="minorHAnsi" w:cstheme="minorHAnsi"/>
          <w:sz w:val="22"/>
          <w:szCs w:val="22"/>
        </w:rPr>
        <w:t xml:space="preserve"> </w:t>
      </w:r>
    </w:p>
    <w:p w:rsidR="009479CF" w:rsidRPr="003A1043" w:rsidRDefault="009479CF" w:rsidP="00F5156B">
      <w:pPr>
        <w:pStyle w:val="Standard"/>
        <w:jc w:val="both"/>
        <w:rPr>
          <w:rFonts w:asciiTheme="minorHAnsi" w:eastAsia="SimSun" w:hAnsiTheme="minorHAnsi" w:cstheme="minorHAnsi"/>
          <w:color w:val="000000"/>
          <w:kern w:val="0"/>
          <w:sz w:val="22"/>
          <w:szCs w:val="22"/>
          <w:lang w:bidi="ar-SA"/>
        </w:rPr>
      </w:pPr>
      <w:r w:rsidRPr="003A1043">
        <w:rPr>
          <w:rFonts w:asciiTheme="minorHAnsi" w:eastAsia="SimSun" w:hAnsiTheme="minorHAnsi" w:cstheme="minorHAnsi"/>
          <w:color w:val="000000"/>
          <w:kern w:val="0"/>
          <w:sz w:val="22"/>
          <w:szCs w:val="22"/>
          <w:lang w:bidi="ar-SA"/>
        </w:rPr>
        <w:t>-</w:t>
      </w:r>
      <w:r w:rsidRPr="003A1043">
        <w:rPr>
          <w:rFonts w:asciiTheme="minorHAnsi" w:eastAsia="SimSun" w:hAnsiTheme="minorHAnsi" w:cstheme="minorHAnsi"/>
          <w:color w:val="000000"/>
          <w:kern w:val="0"/>
          <w:sz w:val="22"/>
          <w:szCs w:val="22"/>
          <w:lang w:bidi="ar-SA"/>
        </w:rPr>
        <w:tab/>
        <w:t>se réhabituer à la vie en collectivité en toute sécurité</w:t>
      </w:r>
      <w:r w:rsidR="00795569" w:rsidRPr="003A1043">
        <w:rPr>
          <w:rFonts w:asciiTheme="minorHAnsi" w:eastAsia="SimSun" w:hAnsiTheme="minorHAnsi" w:cstheme="minorHAnsi"/>
          <w:color w:val="000000"/>
          <w:kern w:val="0"/>
          <w:sz w:val="22"/>
          <w:szCs w:val="22"/>
          <w:lang w:bidi="ar-SA"/>
        </w:rPr>
        <w:t> ;</w:t>
      </w:r>
    </w:p>
    <w:p w:rsidR="009479CF" w:rsidRPr="003A1043" w:rsidRDefault="009479CF" w:rsidP="00F5156B">
      <w:pPr>
        <w:pStyle w:val="Standard"/>
        <w:jc w:val="both"/>
        <w:rPr>
          <w:rFonts w:asciiTheme="minorHAnsi" w:eastAsia="SimSun" w:hAnsiTheme="minorHAnsi" w:cstheme="minorHAnsi"/>
          <w:color w:val="000000"/>
          <w:kern w:val="0"/>
          <w:sz w:val="22"/>
          <w:szCs w:val="22"/>
          <w:lang w:bidi="ar-SA"/>
        </w:rPr>
      </w:pPr>
      <w:r w:rsidRPr="003A1043">
        <w:rPr>
          <w:rFonts w:asciiTheme="minorHAnsi" w:eastAsia="SimSun" w:hAnsiTheme="minorHAnsi" w:cstheme="minorHAnsi"/>
          <w:color w:val="000000"/>
          <w:kern w:val="0"/>
          <w:sz w:val="22"/>
          <w:szCs w:val="22"/>
          <w:lang w:bidi="ar-SA"/>
        </w:rPr>
        <w:t>-</w:t>
      </w:r>
      <w:r w:rsidRPr="003A1043">
        <w:rPr>
          <w:rFonts w:asciiTheme="minorHAnsi" w:eastAsia="SimSun" w:hAnsiTheme="minorHAnsi" w:cstheme="minorHAnsi"/>
          <w:color w:val="000000"/>
          <w:kern w:val="0"/>
          <w:sz w:val="22"/>
          <w:szCs w:val="22"/>
          <w:lang w:bidi="ar-SA"/>
        </w:rPr>
        <w:tab/>
        <w:t>regagner en autonomie</w:t>
      </w:r>
      <w:r w:rsidR="00795569" w:rsidRPr="003A1043">
        <w:rPr>
          <w:rFonts w:asciiTheme="minorHAnsi" w:eastAsia="SimSun" w:hAnsiTheme="minorHAnsi" w:cstheme="minorHAnsi"/>
          <w:color w:val="000000"/>
          <w:kern w:val="0"/>
          <w:sz w:val="22"/>
          <w:szCs w:val="22"/>
          <w:lang w:bidi="ar-SA"/>
        </w:rPr>
        <w:t> ;</w:t>
      </w:r>
    </w:p>
    <w:p w:rsidR="009479CF" w:rsidRPr="003A1043" w:rsidRDefault="009479CF" w:rsidP="00F5156B">
      <w:pPr>
        <w:pStyle w:val="Standard"/>
        <w:jc w:val="both"/>
        <w:rPr>
          <w:rFonts w:asciiTheme="minorHAnsi" w:eastAsia="SimSun" w:hAnsiTheme="minorHAnsi" w:cstheme="minorHAnsi"/>
          <w:color w:val="000000"/>
          <w:kern w:val="0"/>
          <w:sz w:val="22"/>
          <w:szCs w:val="22"/>
          <w:lang w:bidi="ar-SA"/>
        </w:rPr>
      </w:pPr>
      <w:r w:rsidRPr="003A1043">
        <w:rPr>
          <w:rFonts w:asciiTheme="minorHAnsi" w:eastAsia="SimSun" w:hAnsiTheme="minorHAnsi" w:cstheme="minorHAnsi"/>
          <w:color w:val="000000"/>
          <w:kern w:val="0"/>
          <w:sz w:val="22"/>
          <w:szCs w:val="22"/>
          <w:lang w:bidi="ar-SA"/>
        </w:rPr>
        <w:t>-</w:t>
      </w:r>
      <w:r w:rsidRPr="003A1043">
        <w:rPr>
          <w:rFonts w:asciiTheme="minorHAnsi" w:eastAsia="SimSun" w:hAnsiTheme="minorHAnsi" w:cstheme="minorHAnsi"/>
          <w:color w:val="000000"/>
          <w:kern w:val="0"/>
          <w:sz w:val="22"/>
          <w:szCs w:val="22"/>
          <w:lang w:bidi="ar-SA"/>
        </w:rPr>
        <w:tab/>
        <w:t>reprendre des activités motrices notamment d’extérieur</w:t>
      </w:r>
      <w:r w:rsidR="00795569" w:rsidRPr="003A1043">
        <w:rPr>
          <w:rFonts w:asciiTheme="minorHAnsi" w:eastAsia="SimSun" w:hAnsiTheme="minorHAnsi" w:cstheme="minorHAnsi"/>
          <w:color w:val="000000"/>
          <w:kern w:val="0"/>
          <w:sz w:val="22"/>
          <w:szCs w:val="22"/>
          <w:lang w:bidi="ar-SA"/>
        </w:rPr>
        <w:t> ;</w:t>
      </w:r>
    </w:p>
    <w:p w:rsidR="00795569" w:rsidRPr="003A1043" w:rsidRDefault="00795569" w:rsidP="00F5156B">
      <w:pPr>
        <w:pStyle w:val="Standard"/>
        <w:jc w:val="both"/>
        <w:rPr>
          <w:rFonts w:asciiTheme="minorHAnsi" w:eastAsia="SimSun" w:hAnsiTheme="minorHAnsi" w:cstheme="minorHAnsi"/>
          <w:color w:val="000000"/>
          <w:kern w:val="0"/>
          <w:sz w:val="22"/>
          <w:szCs w:val="22"/>
          <w:lang w:bidi="ar-SA"/>
        </w:rPr>
      </w:pPr>
      <w:r w:rsidRPr="003A1043">
        <w:rPr>
          <w:rFonts w:asciiTheme="minorHAnsi" w:eastAsia="SimSun" w:hAnsiTheme="minorHAnsi" w:cstheme="minorHAnsi"/>
          <w:color w:val="000000"/>
          <w:kern w:val="0"/>
          <w:sz w:val="22"/>
          <w:szCs w:val="22"/>
          <w:lang w:bidi="ar-SA"/>
        </w:rPr>
        <w:t>-</w:t>
      </w:r>
      <w:r w:rsidR="003A1043">
        <w:rPr>
          <w:rFonts w:asciiTheme="minorHAnsi" w:eastAsia="SimSun" w:hAnsiTheme="minorHAnsi" w:cstheme="minorHAnsi"/>
          <w:color w:val="000000"/>
          <w:kern w:val="0"/>
          <w:sz w:val="22"/>
          <w:szCs w:val="22"/>
          <w:lang w:bidi="ar-SA"/>
        </w:rPr>
        <w:tab/>
      </w:r>
      <w:r w:rsidRPr="003A1043">
        <w:rPr>
          <w:rFonts w:asciiTheme="minorHAnsi" w:eastAsia="SimSun" w:hAnsiTheme="minorHAnsi" w:cstheme="minorHAnsi"/>
          <w:color w:val="000000"/>
          <w:kern w:val="0"/>
          <w:sz w:val="22"/>
          <w:szCs w:val="22"/>
          <w:lang w:bidi="ar-SA"/>
        </w:rPr>
        <w:t>renforcer son niveau scolaire.</w:t>
      </w:r>
    </w:p>
    <w:p w:rsidR="00F5156B" w:rsidRPr="003A1043" w:rsidRDefault="00F5156B" w:rsidP="00F5156B">
      <w:pPr>
        <w:pStyle w:val="Standard"/>
        <w:jc w:val="both"/>
        <w:rPr>
          <w:rFonts w:asciiTheme="minorHAnsi" w:eastAsia="SimSun" w:hAnsiTheme="minorHAnsi" w:cstheme="minorHAnsi"/>
          <w:color w:val="000000"/>
          <w:kern w:val="0"/>
          <w:sz w:val="22"/>
          <w:szCs w:val="22"/>
          <w:lang w:bidi="ar-SA"/>
        </w:rPr>
      </w:pPr>
    </w:p>
    <w:p w:rsidR="00795569" w:rsidRPr="003A1043" w:rsidRDefault="00F5156B" w:rsidP="00F5156B">
      <w:pPr>
        <w:pStyle w:val="Standard"/>
        <w:jc w:val="both"/>
        <w:rPr>
          <w:rFonts w:asciiTheme="minorHAnsi" w:eastAsia="SimSun" w:hAnsiTheme="minorHAnsi" w:cstheme="minorHAnsi"/>
          <w:color w:val="000000"/>
          <w:kern w:val="0"/>
          <w:sz w:val="22"/>
          <w:szCs w:val="22"/>
          <w:lang w:bidi="ar-SA"/>
        </w:rPr>
      </w:pPr>
      <w:r w:rsidRPr="003A1043">
        <w:rPr>
          <w:rFonts w:asciiTheme="minorHAnsi" w:eastAsia="SimSun" w:hAnsiTheme="minorHAnsi" w:cstheme="minorHAnsi"/>
          <w:color w:val="000000"/>
          <w:kern w:val="0"/>
          <w:sz w:val="22"/>
          <w:szCs w:val="22"/>
          <w:lang w:bidi="ar-SA"/>
        </w:rPr>
        <w:t>L’Etat peut attribuer une aide exceptionnell</w:t>
      </w:r>
      <w:r w:rsidR="001372EF" w:rsidRPr="003A1043">
        <w:rPr>
          <w:rFonts w:asciiTheme="minorHAnsi" w:eastAsia="SimSun" w:hAnsiTheme="minorHAnsi" w:cstheme="minorHAnsi"/>
          <w:color w:val="000000"/>
          <w:kern w:val="0"/>
          <w:sz w:val="22"/>
          <w:szCs w:val="22"/>
          <w:lang w:bidi="ar-SA"/>
        </w:rPr>
        <w:t>e au fonctionnement de tout accueil</w:t>
      </w:r>
      <w:r w:rsidRPr="003A1043">
        <w:rPr>
          <w:rFonts w:asciiTheme="minorHAnsi" w:eastAsia="SimSun" w:hAnsiTheme="minorHAnsi" w:cstheme="minorHAnsi"/>
          <w:color w:val="000000"/>
          <w:kern w:val="0"/>
          <w:sz w:val="22"/>
          <w:szCs w:val="22"/>
          <w:lang w:bidi="ar-SA"/>
        </w:rPr>
        <w:t xml:space="preserve"> de loisirs sans hébergement</w:t>
      </w:r>
      <w:r w:rsidR="001372EF" w:rsidRPr="003A1043">
        <w:rPr>
          <w:rFonts w:asciiTheme="minorHAnsi" w:eastAsia="SimSun" w:hAnsiTheme="minorHAnsi" w:cstheme="minorHAnsi"/>
          <w:color w:val="000000"/>
          <w:kern w:val="0"/>
          <w:sz w:val="22"/>
          <w:szCs w:val="22"/>
          <w:lang w:bidi="ar-SA"/>
        </w:rPr>
        <w:t xml:space="preserve"> fonctionnant du 4 juillet au 31 août</w:t>
      </w:r>
      <w:r w:rsidR="00795569" w:rsidRPr="003A1043">
        <w:rPr>
          <w:rFonts w:asciiTheme="minorHAnsi" w:eastAsia="SimSun" w:hAnsiTheme="minorHAnsi" w:cstheme="minorHAnsi"/>
          <w:color w:val="000000"/>
          <w:kern w:val="0"/>
          <w:sz w:val="22"/>
          <w:szCs w:val="22"/>
          <w:lang w:bidi="ar-SA"/>
        </w:rPr>
        <w:t xml:space="preserve"> 2020</w:t>
      </w:r>
      <w:r w:rsidR="001372EF" w:rsidRPr="003A1043">
        <w:rPr>
          <w:rFonts w:asciiTheme="minorHAnsi" w:eastAsia="SimSun" w:hAnsiTheme="minorHAnsi" w:cstheme="minorHAnsi"/>
          <w:color w:val="000000"/>
          <w:kern w:val="0"/>
          <w:sz w:val="22"/>
          <w:szCs w:val="22"/>
          <w:lang w:bidi="ar-SA"/>
        </w:rPr>
        <w:t xml:space="preserve">. </w:t>
      </w:r>
    </w:p>
    <w:p w:rsidR="003A1043" w:rsidRDefault="003A1043" w:rsidP="003A1043">
      <w:pPr>
        <w:pStyle w:val="Standard"/>
        <w:jc w:val="both"/>
        <w:rPr>
          <w:rFonts w:asciiTheme="minorHAnsi" w:eastAsia="SimSun" w:hAnsiTheme="minorHAnsi" w:cstheme="minorHAnsi"/>
          <w:color w:val="000000"/>
          <w:kern w:val="0"/>
          <w:lang w:bidi="ar-SA"/>
        </w:rPr>
      </w:pPr>
    </w:p>
    <w:p w:rsidR="003A1043" w:rsidRPr="003A1043" w:rsidRDefault="00880D0C" w:rsidP="003A1043">
      <w:pPr>
        <w:suppressAutoHyphens w:val="0"/>
        <w:autoSpaceDE w:val="0"/>
        <w:autoSpaceDN w:val="0"/>
        <w:adjustRightInd w:val="0"/>
        <w:jc w:val="both"/>
        <w:textAlignment w:val="auto"/>
        <w:rPr>
          <w:rFonts w:asciiTheme="minorHAnsi" w:hAnsiTheme="minorHAnsi" w:cstheme="minorHAnsi"/>
          <w:kern w:val="0"/>
          <w:sz w:val="22"/>
          <w:szCs w:val="22"/>
          <w:lang w:bidi="ar-SA"/>
        </w:rPr>
      </w:pPr>
      <w:r>
        <w:rPr>
          <w:rFonts w:asciiTheme="minorHAnsi" w:hAnsiTheme="minorHAnsi" w:cstheme="minorHAnsi"/>
          <w:kern w:val="0"/>
          <w:sz w:val="22"/>
          <w:szCs w:val="22"/>
          <w:lang w:bidi="ar-SA"/>
        </w:rPr>
        <w:t xml:space="preserve">Cette </w:t>
      </w:r>
      <w:r w:rsidR="003A1043">
        <w:rPr>
          <w:rFonts w:asciiTheme="minorHAnsi" w:hAnsiTheme="minorHAnsi" w:cstheme="minorHAnsi"/>
          <w:kern w:val="0"/>
          <w:sz w:val="22"/>
          <w:szCs w:val="22"/>
          <w:lang w:bidi="ar-SA"/>
        </w:rPr>
        <w:t>aide est conditionné</w:t>
      </w:r>
      <w:r>
        <w:rPr>
          <w:rFonts w:asciiTheme="minorHAnsi" w:hAnsiTheme="minorHAnsi" w:cstheme="minorHAnsi"/>
          <w:kern w:val="0"/>
          <w:sz w:val="22"/>
          <w:szCs w:val="22"/>
          <w:lang w:bidi="ar-SA"/>
        </w:rPr>
        <w:t>e</w:t>
      </w:r>
      <w:r w:rsidR="003A1043">
        <w:rPr>
          <w:rFonts w:asciiTheme="minorHAnsi" w:hAnsiTheme="minorHAnsi" w:cstheme="minorHAnsi"/>
          <w:kern w:val="0"/>
          <w:sz w:val="22"/>
          <w:szCs w:val="22"/>
          <w:lang w:bidi="ar-SA"/>
        </w:rPr>
        <w:t xml:space="preserve"> </w:t>
      </w:r>
      <w:r w:rsidR="005C24B0">
        <w:rPr>
          <w:rFonts w:asciiTheme="minorHAnsi" w:hAnsiTheme="minorHAnsi" w:cstheme="minorHAnsi"/>
          <w:kern w:val="0"/>
          <w:sz w:val="22"/>
          <w:szCs w:val="22"/>
          <w:lang w:bidi="ar-SA"/>
        </w:rPr>
        <w:t xml:space="preserve">au </w:t>
      </w:r>
      <w:r w:rsidR="003A1043" w:rsidRPr="003A1043">
        <w:rPr>
          <w:rFonts w:asciiTheme="minorHAnsi" w:hAnsiTheme="minorHAnsi" w:cstheme="minorHAnsi"/>
          <w:kern w:val="0"/>
          <w:sz w:val="22"/>
          <w:szCs w:val="22"/>
          <w:lang w:bidi="ar-SA"/>
        </w:rPr>
        <w:t>respect du cadre réglementaire relatif aux accueils collectifs de mineurs sans</w:t>
      </w:r>
      <w:r w:rsidR="003A1043">
        <w:rPr>
          <w:rFonts w:asciiTheme="minorHAnsi" w:hAnsiTheme="minorHAnsi" w:cstheme="minorHAnsi"/>
          <w:kern w:val="0"/>
          <w:sz w:val="22"/>
          <w:szCs w:val="22"/>
          <w:lang w:bidi="ar-SA"/>
        </w:rPr>
        <w:t xml:space="preserve"> </w:t>
      </w:r>
      <w:r w:rsidR="003A1043" w:rsidRPr="003A1043">
        <w:rPr>
          <w:rFonts w:asciiTheme="minorHAnsi" w:hAnsiTheme="minorHAnsi" w:cstheme="minorHAnsi"/>
          <w:kern w:val="0"/>
          <w:sz w:val="22"/>
          <w:szCs w:val="22"/>
          <w:lang w:bidi="ar-SA"/>
        </w:rPr>
        <w:t>hébergement</w:t>
      </w:r>
      <w:r w:rsidR="003A1043">
        <w:rPr>
          <w:rFonts w:asciiTheme="minorHAnsi" w:hAnsiTheme="minorHAnsi" w:cstheme="minorHAnsi"/>
          <w:kern w:val="0"/>
          <w:sz w:val="22"/>
          <w:szCs w:val="22"/>
          <w:lang w:bidi="ar-SA"/>
        </w:rPr>
        <w:t xml:space="preserve"> et au </w:t>
      </w:r>
      <w:r w:rsidR="003A1043" w:rsidRPr="003A1043">
        <w:rPr>
          <w:rFonts w:asciiTheme="minorHAnsi" w:hAnsiTheme="minorHAnsi" w:cstheme="minorHAnsi"/>
          <w:kern w:val="0"/>
          <w:sz w:val="22"/>
          <w:szCs w:val="22"/>
          <w:lang w:bidi="ar-SA"/>
        </w:rPr>
        <w:t>respect des c</w:t>
      </w:r>
      <w:r>
        <w:rPr>
          <w:rFonts w:asciiTheme="minorHAnsi" w:hAnsiTheme="minorHAnsi" w:cstheme="minorHAnsi"/>
          <w:kern w:val="0"/>
          <w:sz w:val="22"/>
          <w:szCs w:val="22"/>
          <w:lang w:bidi="ar-SA"/>
        </w:rPr>
        <w:t>onsignes sanitaires en vigueur.</w:t>
      </w:r>
    </w:p>
    <w:p w:rsidR="003A1043" w:rsidRPr="003A1043" w:rsidRDefault="003A1043" w:rsidP="00F5156B">
      <w:pPr>
        <w:pStyle w:val="Standard"/>
        <w:jc w:val="both"/>
        <w:rPr>
          <w:rFonts w:asciiTheme="minorHAnsi" w:eastAsia="SimSun" w:hAnsiTheme="minorHAnsi" w:cstheme="minorHAnsi"/>
          <w:color w:val="000000"/>
          <w:kern w:val="0"/>
          <w:sz w:val="22"/>
          <w:szCs w:val="22"/>
          <w:lang w:bidi="ar-SA"/>
        </w:rPr>
      </w:pPr>
    </w:p>
    <w:p w:rsidR="003A1043" w:rsidRPr="003A1043" w:rsidRDefault="003A1043" w:rsidP="00F5156B">
      <w:pPr>
        <w:pStyle w:val="Standard"/>
        <w:jc w:val="both"/>
        <w:rPr>
          <w:rFonts w:asciiTheme="minorHAnsi" w:eastAsia="SimSun" w:hAnsiTheme="minorHAnsi" w:cstheme="minorHAnsi"/>
          <w:color w:val="000000"/>
          <w:kern w:val="0"/>
          <w:sz w:val="22"/>
          <w:szCs w:val="22"/>
          <w:lang w:bidi="ar-SA"/>
        </w:rPr>
      </w:pPr>
      <w:r w:rsidRPr="003A1043">
        <w:rPr>
          <w:rFonts w:asciiTheme="minorHAnsi" w:eastAsia="SimSun" w:hAnsiTheme="minorHAnsi" w:cstheme="minorHAnsi"/>
          <w:color w:val="000000"/>
          <w:kern w:val="0"/>
          <w:sz w:val="22"/>
          <w:szCs w:val="22"/>
          <w:lang w:bidi="ar-SA"/>
        </w:rPr>
        <w:t>Le calcul de l’aide attribuée s’effectuera sur une base forfaitaire qui sera modulée à la hausse en fonction des éléments suivants</w:t>
      </w:r>
      <w:r>
        <w:rPr>
          <w:rFonts w:asciiTheme="minorHAnsi" w:eastAsia="SimSun" w:hAnsiTheme="minorHAnsi" w:cstheme="minorHAnsi"/>
          <w:color w:val="000000"/>
          <w:kern w:val="0"/>
          <w:sz w:val="22"/>
          <w:szCs w:val="22"/>
          <w:lang w:bidi="ar-SA"/>
        </w:rPr>
        <w:t xml:space="preserve"> présentés sur la fiche</w:t>
      </w:r>
      <w:r w:rsidR="00880D0C">
        <w:rPr>
          <w:rFonts w:asciiTheme="minorHAnsi" w:eastAsia="SimSun" w:hAnsiTheme="minorHAnsi" w:cstheme="minorHAnsi"/>
          <w:color w:val="000000"/>
          <w:kern w:val="0"/>
          <w:sz w:val="22"/>
          <w:szCs w:val="22"/>
          <w:lang w:bidi="ar-SA"/>
        </w:rPr>
        <w:t xml:space="preserve"> jointe </w:t>
      </w:r>
      <w:r w:rsidRPr="003A1043">
        <w:rPr>
          <w:rFonts w:asciiTheme="minorHAnsi" w:eastAsia="SimSun" w:hAnsiTheme="minorHAnsi" w:cstheme="minorHAnsi"/>
          <w:color w:val="000000"/>
          <w:kern w:val="0"/>
          <w:sz w:val="22"/>
          <w:szCs w:val="22"/>
          <w:lang w:bidi="ar-SA"/>
        </w:rPr>
        <w:t>:</w:t>
      </w:r>
    </w:p>
    <w:p w:rsidR="003A1043" w:rsidRPr="003A1043" w:rsidRDefault="003A1043" w:rsidP="003A1043">
      <w:pPr>
        <w:suppressAutoHyphens w:val="0"/>
        <w:autoSpaceDE w:val="0"/>
        <w:autoSpaceDN w:val="0"/>
        <w:adjustRightInd w:val="0"/>
        <w:jc w:val="both"/>
        <w:textAlignment w:val="auto"/>
        <w:rPr>
          <w:rFonts w:asciiTheme="minorHAnsi" w:hAnsiTheme="minorHAnsi" w:cstheme="minorHAnsi"/>
          <w:kern w:val="0"/>
          <w:sz w:val="22"/>
          <w:szCs w:val="22"/>
          <w:lang w:bidi="ar-SA"/>
        </w:rPr>
      </w:pPr>
    </w:p>
    <w:p w:rsidR="003A1043" w:rsidRPr="003A1043" w:rsidRDefault="003A1043" w:rsidP="003A1043">
      <w:pPr>
        <w:suppressAutoHyphens w:val="0"/>
        <w:autoSpaceDE w:val="0"/>
        <w:autoSpaceDN w:val="0"/>
        <w:adjustRightInd w:val="0"/>
        <w:jc w:val="both"/>
        <w:textAlignment w:val="auto"/>
        <w:rPr>
          <w:rFonts w:asciiTheme="minorHAnsi" w:hAnsiTheme="minorHAnsi" w:cstheme="minorHAnsi"/>
          <w:kern w:val="0"/>
          <w:sz w:val="22"/>
          <w:szCs w:val="22"/>
          <w:lang w:bidi="ar-SA"/>
        </w:rPr>
      </w:pPr>
      <w:r w:rsidRPr="003A1043">
        <w:rPr>
          <w:rFonts w:asciiTheme="minorHAnsi" w:hAnsiTheme="minorHAnsi" w:cstheme="minorHAnsi"/>
          <w:kern w:val="0"/>
          <w:sz w:val="22"/>
          <w:szCs w:val="22"/>
          <w:lang w:bidi="ar-SA"/>
        </w:rPr>
        <w:t xml:space="preserve">- </w:t>
      </w:r>
      <w:r w:rsidR="00880D0C">
        <w:rPr>
          <w:rFonts w:asciiTheme="minorHAnsi" w:hAnsiTheme="minorHAnsi" w:cstheme="minorHAnsi"/>
          <w:kern w:val="0"/>
          <w:sz w:val="22"/>
          <w:szCs w:val="22"/>
          <w:lang w:bidi="ar-SA"/>
        </w:rPr>
        <w:t>la qualité, l’</w:t>
      </w:r>
      <w:r w:rsidRPr="003A1043">
        <w:rPr>
          <w:rFonts w:asciiTheme="minorHAnsi" w:hAnsiTheme="minorHAnsi" w:cstheme="minorHAnsi"/>
          <w:kern w:val="0"/>
          <w:sz w:val="22"/>
          <w:szCs w:val="22"/>
          <w:lang w:bidi="ar-SA"/>
        </w:rPr>
        <w:t xml:space="preserve">équilibre </w:t>
      </w:r>
      <w:r w:rsidR="00880D0C">
        <w:rPr>
          <w:rFonts w:asciiTheme="minorHAnsi" w:hAnsiTheme="minorHAnsi" w:cstheme="minorHAnsi"/>
          <w:kern w:val="0"/>
          <w:sz w:val="22"/>
          <w:szCs w:val="22"/>
          <w:lang w:bidi="ar-SA"/>
        </w:rPr>
        <w:t xml:space="preserve">et la variété </w:t>
      </w:r>
      <w:r w:rsidRPr="003A1043">
        <w:rPr>
          <w:rFonts w:asciiTheme="minorHAnsi" w:hAnsiTheme="minorHAnsi" w:cstheme="minorHAnsi"/>
          <w:kern w:val="0"/>
          <w:sz w:val="22"/>
          <w:szCs w:val="22"/>
          <w:lang w:bidi="ar-SA"/>
        </w:rPr>
        <w:t>des activités</w:t>
      </w:r>
      <w:r>
        <w:rPr>
          <w:rFonts w:asciiTheme="minorHAnsi" w:hAnsiTheme="minorHAnsi" w:cstheme="minorHAnsi"/>
          <w:kern w:val="0"/>
          <w:sz w:val="22"/>
          <w:szCs w:val="22"/>
          <w:lang w:bidi="ar-SA"/>
        </w:rPr>
        <w:t xml:space="preserve"> et des sorties</w:t>
      </w:r>
      <w:r w:rsidR="00880D0C">
        <w:rPr>
          <w:rFonts w:asciiTheme="minorHAnsi" w:hAnsiTheme="minorHAnsi" w:cstheme="minorHAnsi"/>
          <w:kern w:val="0"/>
          <w:sz w:val="22"/>
          <w:szCs w:val="22"/>
          <w:lang w:bidi="ar-SA"/>
        </w:rPr>
        <w:t xml:space="preserve"> proposées </w:t>
      </w:r>
      <w:r w:rsidRPr="003A1043">
        <w:rPr>
          <w:rFonts w:asciiTheme="minorHAnsi" w:hAnsiTheme="minorHAnsi" w:cstheme="minorHAnsi"/>
          <w:kern w:val="0"/>
          <w:sz w:val="22"/>
          <w:szCs w:val="22"/>
          <w:lang w:bidi="ar-SA"/>
        </w:rPr>
        <w:t>;</w:t>
      </w:r>
    </w:p>
    <w:p w:rsidR="003A1043" w:rsidRPr="003A1043" w:rsidRDefault="003A1043" w:rsidP="003A1043">
      <w:pPr>
        <w:suppressAutoHyphens w:val="0"/>
        <w:autoSpaceDE w:val="0"/>
        <w:autoSpaceDN w:val="0"/>
        <w:adjustRightInd w:val="0"/>
        <w:jc w:val="both"/>
        <w:textAlignment w:val="auto"/>
        <w:rPr>
          <w:rFonts w:asciiTheme="minorHAnsi" w:hAnsiTheme="minorHAnsi" w:cstheme="minorHAnsi"/>
          <w:kern w:val="0"/>
          <w:sz w:val="22"/>
          <w:szCs w:val="22"/>
          <w:lang w:bidi="ar-SA"/>
        </w:rPr>
      </w:pPr>
      <w:r w:rsidRPr="003A1043">
        <w:rPr>
          <w:rFonts w:asciiTheme="minorHAnsi" w:hAnsiTheme="minorHAnsi" w:cstheme="minorHAnsi"/>
          <w:kern w:val="0"/>
          <w:sz w:val="22"/>
          <w:szCs w:val="22"/>
          <w:lang w:bidi="ar-SA"/>
        </w:rPr>
        <w:t>- les liens et partenariats avec les acteurs locaux ;</w:t>
      </w:r>
    </w:p>
    <w:p w:rsidR="003A1043" w:rsidRDefault="003A1043" w:rsidP="003A1043">
      <w:pPr>
        <w:suppressAutoHyphens w:val="0"/>
        <w:jc w:val="both"/>
        <w:textAlignment w:val="auto"/>
        <w:rPr>
          <w:rFonts w:ascii="Calibri" w:hAnsi="Calibri" w:cs="Calibri"/>
          <w:kern w:val="0"/>
          <w:sz w:val="22"/>
          <w:szCs w:val="22"/>
          <w:lang w:bidi="ar-SA"/>
        </w:rPr>
      </w:pPr>
      <w:r w:rsidRPr="003A1043">
        <w:rPr>
          <w:rFonts w:ascii="Garamond" w:hAnsi="Garamond" w:cs="Garamond"/>
          <w:kern w:val="0"/>
          <w:sz w:val="22"/>
          <w:szCs w:val="22"/>
          <w:lang w:bidi="ar-SA"/>
        </w:rPr>
        <w:t xml:space="preserve">- </w:t>
      </w:r>
      <w:r>
        <w:rPr>
          <w:rFonts w:asciiTheme="minorHAnsi" w:hAnsiTheme="minorHAnsi" w:cstheme="minorHAnsi"/>
          <w:kern w:val="0"/>
          <w:sz w:val="22"/>
          <w:szCs w:val="22"/>
          <w:lang w:bidi="ar-SA"/>
        </w:rPr>
        <w:t>les modalités de participation et l’</w:t>
      </w:r>
      <w:r>
        <w:rPr>
          <w:rFonts w:ascii="Calibri" w:hAnsi="Calibri" w:cs="Calibri"/>
          <w:kern w:val="0"/>
          <w:sz w:val="22"/>
          <w:szCs w:val="22"/>
          <w:lang w:bidi="ar-SA"/>
        </w:rPr>
        <w:t>information des</w:t>
      </w:r>
      <w:r w:rsidRPr="003A1043">
        <w:rPr>
          <w:rFonts w:ascii="Calibri" w:hAnsi="Calibri" w:cs="Calibri"/>
          <w:kern w:val="0"/>
          <w:sz w:val="22"/>
          <w:szCs w:val="22"/>
          <w:lang w:bidi="ar-SA"/>
        </w:rPr>
        <w:t xml:space="preserve"> familles.</w:t>
      </w:r>
    </w:p>
    <w:p w:rsidR="003A1043" w:rsidRDefault="003A1043" w:rsidP="003A1043">
      <w:pPr>
        <w:suppressAutoHyphens w:val="0"/>
        <w:jc w:val="both"/>
        <w:textAlignment w:val="auto"/>
        <w:rPr>
          <w:rFonts w:ascii="Calibri" w:hAnsi="Calibri" w:cs="Calibri"/>
          <w:kern w:val="0"/>
          <w:sz w:val="22"/>
          <w:szCs w:val="22"/>
          <w:lang w:bidi="ar-SA"/>
        </w:rPr>
      </w:pPr>
    </w:p>
    <w:p w:rsidR="003A1043" w:rsidRDefault="003A1043" w:rsidP="003A1043">
      <w:pPr>
        <w:pStyle w:val="Standard"/>
        <w:jc w:val="both"/>
        <w:rPr>
          <w:rFonts w:asciiTheme="minorHAnsi" w:eastAsia="SimSun" w:hAnsiTheme="minorHAnsi" w:cstheme="minorHAnsi"/>
          <w:color w:val="000000"/>
          <w:kern w:val="0"/>
          <w:sz w:val="22"/>
          <w:szCs w:val="22"/>
          <w:lang w:bidi="ar-SA"/>
        </w:rPr>
      </w:pPr>
      <w:r w:rsidRPr="003A1043">
        <w:rPr>
          <w:rFonts w:asciiTheme="minorHAnsi" w:eastAsia="SimSun" w:hAnsiTheme="minorHAnsi" w:cstheme="minorHAnsi"/>
          <w:color w:val="000000"/>
          <w:kern w:val="0"/>
          <w:sz w:val="22"/>
          <w:szCs w:val="22"/>
          <w:lang w:bidi="ar-SA"/>
        </w:rPr>
        <w:t xml:space="preserve">La décision d’attribution de l’aide est prise sur la base des éléments fournis par l’organisateur </w:t>
      </w:r>
      <w:r w:rsidR="00880D0C">
        <w:rPr>
          <w:rFonts w:asciiTheme="minorHAnsi" w:eastAsia="SimSun" w:hAnsiTheme="minorHAnsi" w:cstheme="minorHAnsi"/>
          <w:color w:val="000000"/>
          <w:kern w:val="0"/>
          <w:sz w:val="22"/>
          <w:szCs w:val="22"/>
          <w:lang w:bidi="ar-SA"/>
        </w:rPr>
        <w:t>au moyen de la fiche jointe</w:t>
      </w:r>
      <w:r>
        <w:rPr>
          <w:rFonts w:asciiTheme="minorHAnsi" w:eastAsia="SimSun" w:hAnsiTheme="minorHAnsi" w:cstheme="minorHAnsi"/>
          <w:color w:val="000000"/>
          <w:kern w:val="0"/>
          <w:sz w:val="22"/>
          <w:szCs w:val="22"/>
          <w:lang w:bidi="ar-SA"/>
        </w:rPr>
        <w:t xml:space="preserve">. </w:t>
      </w:r>
      <w:r w:rsidR="00880D0C">
        <w:rPr>
          <w:rFonts w:asciiTheme="minorHAnsi" w:eastAsia="SimSun" w:hAnsiTheme="minorHAnsi" w:cstheme="minorHAnsi"/>
          <w:color w:val="000000"/>
          <w:kern w:val="0"/>
          <w:sz w:val="22"/>
          <w:szCs w:val="22"/>
          <w:lang w:bidi="ar-SA"/>
        </w:rPr>
        <w:t>Le montant de l’aide sera évalué</w:t>
      </w:r>
      <w:r w:rsidRPr="003A1043">
        <w:rPr>
          <w:rFonts w:asciiTheme="minorHAnsi" w:eastAsia="SimSun" w:hAnsiTheme="minorHAnsi" w:cstheme="minorHAnsi"/>
          <w:color w:val="000000"/>
          <w:kern w:val="0"/>
          <w:sz w:val="22"/>
          <w:szCs w:val="22"/>
          <w:lang w:bidi="ar-SA"/>
        </w:rPr>
        <w:t xml:space="preserve"> au regard des crédits disponibles et des éléments fournis par l’organisateur.</w:t>
      </w:r>
    </w:p>
    <w:p w:rsidR="003A1043" w:rsidRPr="003A1043" w:rsidRDefault="003A1043" w:rsidP="003A1043">
      <w:pPr>
        <w:suppressAutoHyphens w:val="0"/>
        <w:jc w:val="both"/>
        <w:textAlignment w:val="auto"/>
        <w:rPr>
          <w:rFonts w:ascii="Calibri" w:hAnsi="Calibri" w:cs="Calibri"/>
          <w:kern w:val="0"/>
          <w:sz w:val="22"/>
          <w:szCs w:val="22"/>
          <w:lang w:bidi="ar-SA"/>
        </w:rPr>
      </w:pPr>
    </w:p>
    <w:p w:rsidR="00B8237F" w:rsidRPr="003A1043" w:rsidRDefault="00B8237F" w:rsidP="00F5156B">
      <w:pPr>
        <w:pStyle w:val="Standard"/>
        <w:jc w:val="both"/>
        <w:rPr>
          <w:rFonts w:asciiTheme="minorHAnsi" w:eastAsia="SimSun" w:hAnsiTheme="minorHAnsi" w:cstheme="minorHAnsi"/>
          <w:color w:val="000000"/>
          <w:kern w:val="0"/>
          <w:sz w:val="22"/>
          <w:szCs w:val="22"/>
          <w:lang w:bidi="ar-SA"/>
        </w:rPr>
      </w:pPr>
    </w:p>
    <w:p w:rsidR="008477FA" w:rsidRDefault="00571BDA" w:rsidP="008477FA">
      <w:pPr>
        <w:pStyle w:val="Standard"/>
        <w:jc w:val="center"/>
        <w:rPr>
          <w:rFonts w:asciiTheme="minorHAnsi" w:eastAsia="SimSun" w:hAnsiTheme="minorHAnsi" w:cstheme="minorHAnsi"/>
          <w:b/>
          <w:color w:val="000000"/>
          <w:kern w:val="0"/>
          <w:sz w:val="40"/>
          <w:szCs w:val="40"/>
          <w:lang w:bidi="ar-SA"/>
        </w:rPr>
      </w:pPr>
      <w:r w:rsidRPr="00880D0C">
        <w:rPr>
          <w:rFonts w:asciiTheme="minorHAnsi" w:eastAsia="SimSun" w:hAnsiTheme="minorHAnsi" w:cstheme="minorHAnsi"/>
          <w:b/>
          <w:color w:val="000000"/>
          <w:kern w:val="0"/>
          <w:sz w:val="40"/>
          <w:szCs w:val="40"/>
          <w:lang w:bidi="ar-SA"/>
        </w:rPr>
        <w:lastRenderedPageBreak/>
        <w:t>L</w:t>
      </w:r>
      <w:r w:rsidR="00C1404A" w:rsidRPr="00880D0C">
        <w:rPr>
          <w:rFonts w:asciiTheme="minorHAnsi" w:eastAsia="SimSun" w:hAnsiTheme="minorHAnsi" w:cstheme="minorHAnsi"/>
          <w:b/>
          <w:color w:val="000000"/>
          <w:kern w:val="0"/>
          <w:sz w:val="40"/>
          <w:szCs w:val="40"/>
          <w:lang w:bidi="ar-SA"/>
        </w:rPr>
        <w:t>e</w:t>
      </w:r>
      <w:r w:rsidRPr="00880D0C">
        <w:rPr>
          <w:rFonts w:asciiTheme="minorHAnsi" w:eastAsia="SimSun" w:hAnsiTheme="minorHAnsi" w:cstheme="minorHAnsi"/>
          <w:b/>
          <w:color w:val="000000"/>
          <w:kern w:val="0"/>
          <w:sz w:val="40"/>
          <w:szCs w:val="40"/>
          <w:lang w:bidi="ar-SA"/>
        </w:rPr>
        <w:t xml:space="preserve"> dossier </w:t>
      </w:r>
      <w:r w:rsidR="00C1404A" w:rsidRPr="00880D0C">
        <w:rPr>
          <w:rFonts w:asciiTheme="minorHAnsi" w:eastAsia="SimSun" w:hAnsiTheme="minorHAnsi" w:cstheme="minorHAnsi"/>
          <w:b/>
          <w:color w:val="000000"/>
          <w:kern w:val="0"/>
          <w:sz w:val="40"/>
          <w:szCs w:val="40"/>
          <w:lang w:bidi="ar-SA"/>
        </w:rPr>
        <w:t xml:space="preserve">est </w:t>
      </w:r>
      <w:r w:rsidR="008477FA" w:rsidRPr="008477FA">
        <w:rPr>
          <w:rFonts w:asciiTheme="minorHAnsi" w:eastAsia="SimSun" w:hAnsiTheme="minorHAnsi" w:cstheme="minorHAnsi"/>
          <w:b/>
          <w:color w:val="000000"/>
          <w:kern w:val="0"/>
          <w:sz w:val="40"/>
          <w:szCs w:val="40"/>
          <w:lang w:bidi="ar-SA"/>
        </w:rPr>
        <w:t xml:space="preserve">à envoyer à l’adresse suivante : </w:t>
      </w:r>
      <w:hyperlink r:id="rId8" w:history="1">
        <w:r w:rsidR="008477FA" w:rsidRPr="008477FA">
          <w:rPr>
            <w:rStyle w:val="Lienhypertexte"/>
            <w:b/>
            <w:sz w:val="40"/>
            <w:szCs w:val="40"/>
          </w:rPr>
          <w:t>ddcspp-jsva@jura.gouv.fr</w:t>
        </w:r>
      </w:hyperlink>
      <w:r w:rsidR="00880D0C" w:rsidRPr="00880D0C">
        <w:rPr>
          <w:rFonts w:asciiTheme="minorHAnsi" w:eastAsia="SimSun" w:hAnsiTheme="minorHAnsi" w:cstheme="minorHAnsi"/>
          <w:b/>
          <w:color w:val="000000"/>
          <w:kern w:val="0"/>
          <w:sz w:val="40"/>
          <w:szCs w:val="40"/>
          <w:lang w:bidi="ar-SA"/>
        </w:rPr>
        <w:t xml:space="preserve"> d’ici le 28 juin 2020</w:t>
      </w:r>
    </w:p>
    <w:p w:rsidR="008477FA" w:rsidRDefault="008477FA" w:rsidP="008477FA">
      <w:pPr>
        <w:pStyle w:val="Standard"/>
        <w:jc w:val="center"/>
        <w:rPr>
          <w:rFonts w:asciiTheme="minorHAnsi" w:eastAsia="SimSun" w:hAnsiTheme="minorHAnsi" w:cstheme="minorHAnsi"/>
          <w:b/>
          <w:color w:val="000000"/>
          <w:kern w:val="0"/>
          <w:sz w:val="22"/>
          <w:szCs w:val="22"/>
          <w:lang w:bidi="ar-SA"/>
        </w:rPr>
      </w:pPr>
    </w:p>
    <w:p w:rsidR="00C1404A" w:rsidRPr="003A1043" w:rsidRDefault="00C1404A" w:rsidP="00C1404A">
      <w:pPr>
        <w:jc w:val="both"/>
        <w:rPr>
          <w:rFonts w:asciiTheme="minorHAnsi" w:hAnsiTheme="minorHAnsi" w:cstheme="minorHAnsi"/>
          <w:b/>
          <w:i/>
          <w:sz w:val="22"/>
          <w:szCs w:val="22"/>
        </w:rPr>
      </w:pPr>
    </w:p>
    <w:p w:rsidR="00C1404A" w:rsidRPr="003A1043" w:rsidRDefault="008477FA" w:rsidP="00C1404A">
      <w:pPr>
        <w:pStyle w:val="Standard"/>
        <w:jc w:val="center"/>
        <w:rPr>
          <w:rFonts w:asciiTheme="minorHAnsi" w:eastAsia="SimSun" w:hAnsiTheme="minorHAnsi" w:cstheme="minorHAnsi"/>
          <w:b/>
          <w:kern w:val="0"/>
          <w:sz w:val="22"/>
          <w:szCs w:val="22"/>
          <w:lang w:bidi="ar-SA"/>
        </w:rPr>
      </w:pPr>
      <w:r w:rsidRPr="008477FA">
        <w:rPr>
          <w:rFonts w:asciiTheme="minorHAnsi" w:eastAsia="SimSun" w:hAnsiTheme="minorHAnsi" w:cstheme="minorHAnsi"/>
          <w:b/>
          <w:kern w:val="0"/>
          <w:sz w:val="28"/>
          <w:szCs w:val="22"/>
          <w:lang w:bidi="ar-SA"/>
        </w:rPr>
        <w:t xml:space="preserve">Le </w:t>
      </w:r>
      <w:r w:rsidR="005C24B0" w:rsidRPr="00880D0C">
        <w:rPr>
          <w:rFonts w:asciiTheme="minorHAnsi" w:eastAsia="SimSun" w:hAnsiTheme="minorHAnsi" w:cstheme="minorHAnsi"/>
          <w:b/>
          <w:kern w:val="0"/>
          <w:sz w:val="28"/>
          <w:szCs w:val="22"/>
          <w:lang w:bidi="ar-SA"/>
        </w:rPr>
        <w:t xml:space="preserve">budget prévisionnel de la structure </w:t>
      </w:r>
      <w:r w:rsidRPr="008477FA">
        <w:rPr>
          <w:rFonts w:asciiTheme="minorHAnsi" w:eastAsia="SimSun" w:hAnsiTheme="minorHAnsi" w:cstheme="minorHAnsi"/>
          <w:b/>
          <w:kern w:val="0"/>
          <w:sz w:val="28"/>
          <w:szCs w:val="22"/>
          <w:lang w:bidi="ar-SA"/>
        </w:rPr>
        <w:t xml:space="preserve">est à joindre </w:t>
      </w:r>
      <w:r w:rsidR="00880D0C">
        <w:rPr>
          <w:rFonts w:asciiTheme="minorHAnsi" w:eastAsia="SimSun" w:hAnsiTheme="minorHAnsi" w:cstheme="minorHAnsi"/>
          <w:b/>
          <w:kern w:val="0"/>
          <w:sz w:val="28"/>
          <w:szCs w:val="22"/>
          <w:lang w:bidi="ar-SA"/>
        </w:rPr>
        <w:t xml:space="preserve">obligatoirement </w:t>
      </w:r>
      <w:r w:rsidRPr="008477FA">
        <w:rPr>
          <w:rFonts w:asciiTheme="minorHAnsi" w:eastAsia="SimSun" w:hAnsiTheme="minorHAnsi" w:cstheme="minorHAnsi"/>
          <w:b/>
          <w:kern w:val="0"/>
          <w:sz w:val="28"/>
          <w:szCs w:val="22"/>
          <w:lang w:bidi="ar-SA"/>
        </w:rPr>
        <w:t>au présent dossier</w:t>
      </w:r>
      <w:r w:rsidR="00880D0C">
        <w:rPr>
          <w:rFonts w:asciiTheme="minorHAnsi" w:eastAsia="SimSun" w:hAnsiTheme="minorHAnsi" w:cstheme="minorHAnsi"/>
          <w:b/>
          <w:kern w:val="0"/>
          <w:sz w:val="28"/>
          <w:szCs w:val="22"/>
          <w:lang w:bidi="ar-SA"/>
        </w:rPr>
        <w:t>.</w:t>
      </w:r>
    </w:p>
    <w:p w:rsidR="008477FA" w:rsidRPr="008477FA" w:rsidRDefault="008477FA" w:rsidP="008477FA">
      <w:pPr>
        <w:pStyle w:val="Standard"/>
        <w:jc w:val="center"/>
        <w:rPr>
          <w:rFonts w:asciiTheme="minorHAnsi" w:eastAsia="SimSun" w:hAnsiTheme="minorHAnsi" w:cstheme="minorHAnsi"/>
          <w:b/>
          <w:color w:val="000000"/>
          <w:kern w:val="0"/>
          <w:sz w:val="22"/>
          <w:szCs w:val="22"/>
          <w:lang w:bidi="ar-SA"/>
        </w:rPr>
      </w:pPr>
    </w:p>
    <w:p w:rsidR="00B8237F" w:rsidRPr="003A1043" w:rsidRDefault="00B8237F" w:rsidP="00F5156B">
      <w:pPr>
        <w:pStyle w:val="Standard"/>
        <w:jc w:val="both"/>
        <w:rPr>
          <w:rFonts w:asciiTheme="minorHAnsi" w:eastAsia="SimSun" w:hAnsiTheme="minorHAnsi" w:cstheme="minorHAnsi"/>
          <w:color w:val="000000"/>
          <w:kern w:val="0"/>
          <w:sz w:val="22"/>
          <w:szCs w:val="22"/>
          <w:lang w:bidi="ar-SA"/>
        </w:rPr>
      </w:pPr>
    </w:p>
    <w:p w:rsidR="008477FA" w:rsidRDefault="008477FA" w:rsidP="008477FA">
      <w:pPr>
        <w:pStyle w:val="Standard"/>
        <w:pBdr>
          <w:top w:val="single" w:sz="4" w:space="1" w:color="auto"/>
          <w:left w:val="single" w:sz="4" w:space="4" w:color="auto"/>
          <w:bottom w:val="single" w:sz="4" w:space="1" w:color="auto"/>
          <w:right w:val="single" w:sz="4" w:space="4" w:color="auto"/>
        </w:pBdr>
        <w:jc w:val="center"/>
        <w:rPr>
          <w:rFonts w:asciiTheme="minorHAnsi" w:eastAsia="SimSun" w:hAnsiTheme="minorHAnsi" w:cstheme="minorHAnsi"/>
          <w:color w:val="000000"/>
          <w:kern w:val="0"/>
          <w:sz w:val="22"/>
          <w:szCs w:val="22"/>
          <w:lang w:bidi="ar-SA"/>
        </w:rPr>
      </w:pPr>
    </w:p>
    <w:p w:rsidR="008477FA" w:rsidRPr="008477FA" w:rsidRDefault="00C1404A" w:rsidP="008477FA">
      <w:pPr>
        <w:pStyle w:val="Standard"/>
        <w:pBdr>
          <w:top w:val="single" w:sz="4" w:space="1" w:color="auto"/>
          <w:left w:val="single" w:sz="4" w:space="4" w:color="auto"/>
          <w:bottom w:val="single" w:sz="4" w:space="1" w:color="auto"/>
          <w:right w:val="single" w:sz="4" w:space="4" w:color="auto"/>
        </w:pBdr>
        <w:jc w:val="center"/>
        <w:rPr>
          <w:rFonts w:asciiTheme="minorHAnsi" w:eastAsia="SimSun" w:hAnsiTheme="minorHAnsi" w:cstheme="minorHAnsi"/>
          <w:b/>
          <w:color w:val="000000"/>
          <w:kern w:val="0"/>
          <w:sz w:val="22"/>
          <w:szCs w:val="22"/>
          <w:lang w:bidi="ar-SA"/>
        </w:rPr>
      </w:pPr>
      <w:r w:rsidRPr="003A1043">
        <w:rPr>
          <w:rFonts w:asciiTheme="minorHAnsi" w:eastAsia="SimSun" w:hAnsiTheme="minorHAnsi" w:cstheme="minorHAnsi"/>
          <w:b/>
          <w:color w:val="000000"/>
          <w:kern w:val="0"/>
          <w:sz w:val="22"/>
          <w:szCs w:val="22"/>
          <w:lang w:bidi="ar-SA"/>
        </w:rPr>
        <w:t>Contact</w:t>
      </w:r>
      <w:r w:rsidR="008477FA" w:rsidRPr="008477FA">
        <w:rPr>
          <w:rFonts w:asciiTheme="minorHAnsi" w:eastAsia="SimSun" w:hAnsiTheme="minorHAnsi" w:cstheme="minorHAnsi"/>
          <w:b/>
          <w:color w:val="000000"/>
          <w:kern w:val="0"/>
          <w:sz w:val="22"/>
          <w:szCs w:val="22"/>
          <w:lang w:bidi="ar-SA"/>
        </w:rPr>
        <w:t> :</w:t>
      </w:r>
    </w:p>
    <w:p w:rsidR="008477FA" w:rsidRDefault="00B8237F" w:rsidP="008477FA">
      <w:pPr>
        <w:pStyle w:val="Standard"/>
        <w:pBdr>
          <w:top w:val="single" w:sz="4" w:space="1" w:color="auto"/>
          <w:left w:val="single" w:sz="4" w:space="4" w:color="auto"/>
          <w:bottom w:val="single" w:sz="4" w:space="1" w:color="auto"/>
          <w:right w:val="single" w:sz="4" w:space="4" w:color="auto"/>
        </w:pBdr>
        <w:jc w:val="center"/>
        <w:rPr>
          <w:rFonts w:asciiTheme="minorHAnsi" w:eastAsia="SimSun" w:hAnsiTheme="minorHAnsi" w:cstheme="minorHAnsi"/>
          <w:color w:val="000000"/>
          <w:kern w:val="0"/>
          <w:sz w:val="22"/>
          <w:szCs w:val="22"/>
          <w:lang w:bidi="ar-SA"/>
        </w:rPr>
      </w:pPr>
      <w:r w:rsidRPr="003A1043">
        <w:rPr>
          <w:rFonts w:asciiTheme="minorHAnsi" w:eastAsia="SimSun" w:hAnsiTheme="minorHAnsi" w:cstheme="minorHAnsi"/>
          <w:color w:val="000000"/>
          <w:kern w:val="0"/>
          <w:sz w:val="22"/>
          <w:szCs w:val="22"/>
          <w:lang w:bidi="ar-SA"/>
        </w:rPr>
        <w:t>Guillaume VINCENT, chef du service Jeunesse, Sports et Vie associative</w:t>
      </w:r>
    </w:p>
    <w:p w:rsidR="008477FA" w:rsidRDefault="00A33C0A" w:rsidP="008477FA">
      <w:pPr>
        <w:pStyle w:val="Standard"/>
        <w:pBdr>
          <w:top w:val="single" w:sz="4" w:space="1" w:color="auto"/>
          <w:left w:val="single" w:sz="4" w:space="4" w:color="auto"/>
          <w:bottom w:val="single" w:sz="4" w:space="1" w:color="auto"/>
          <w:right w:val="single" w:sz="4" w:space="4" w:color="auto"/>
        </w:pBdr>
        <w:jc w:val="center"/>
        <w:rPr>
          <w:rFonts w:asciiTheme="minorHAnsi" w:eastAsia="SimSun" w:hAnsiTheme="minorHAnsi" w:cstheme="minorHAnsi"/>
          <w:color w:val="000000"/>
          <w:kern w:val="0"/>
          <w:sz w:val="22"/>
          <w:szCs w:val="22"/>
          <w:lang w:bidi="ar-SA"/>
        </w:rPr>
      </w:pPr>
      <w:hyperlink r:id="rId9" w:history="1">
        <w:r w:rsidR="00B8237F" w:rsidRPr="003A1043">
          <w:rPr>
            <w:rStyle w:val="Lienhypertexte"/>
            <w:rFonts w:asciiTheme="minorHAnsi" w:eastAsia="SimSun" w:hAnsiTheme="minorHAnsi" w:cstheme="minorHAnsi"/>
            <w:kern w:val="0"/>
            <w:sz w:val="22"/>
            <w:szCs w:val="22"/>
            <w:lang w:bidi="ar-SA"/>
          </w:rPr>
          <w:t>guillaume.vincent@jura.gouv.fr</w:t>
        </w:r>
      </w:hyperlink>
      <w:r w:rsidR="00B8237F" w:rsidRPr="003A1043">
        <w:rPr>
          <w:rFonts w:asciiTheme="minorHAnsi" w:eastAsia="SimSun" w:hAnsiTheme="minorHAnsi" w:cstheme="minorHAnsi"/>
          <w:color w:val="000000"/>
          <w:kern w:val="0"/>
          <w:sz w:val="22"/>
          <w:szCs w:val="22"/>
          <w:lang w:bidi="ar-SA"/>
        </w:rPr>
        <w:t xml:space="preserve"> – 03.63.55.83.30</w:t>
      </w:r>
    </w:p>
    <w:p w:rsidR="00571BDA" w:rsidRPr="003A1043" w:rsidRDefault="00571BDA" w:rsidP="00571BDA">
      <w:pPr>
        <w:pStyle w:val="Standard"/>
        <w:pBdr>
          <w:top w:val="single" w:sz="4" w:space="1" w:color="auto"/>
          <w:left w:val="single" w:sz="4" w:space="4" w:color="auto"/>
          <w:bottom w:val="single" w:sz="4" w:space="1" w:color="auto"/>
          <w:right w:val="single" w:sz="4" w:space="4" w:color="auto"/>
        </w:pBdr>
        <w:jc w:val="center"/>
        <w:rPr>
          <w:rFonts w:asciiTheme="minorHAnsi" w:eastAsia="SimSun" w:hAnsiTheme="minorHAnsi" w:cstheme="minorHAnsi"/>
          <w:color w:val="000000"/>
          <w:kern w:val="0"/>
          <w:sz w:val="22"/>
          <w:szCs w:val="22"/>
          <w:lang w:bidi="ar-SA"/>
        </w:rPr>
      </w:pPr>
    </w:p>
    <w:p w:rsidR="008477FA" w:rsidRDefault="003A1043" w:rsidP="008477FA">
      <w:pPr>
        <w:pStyle w:val="Standard"/>
        <w:pBdr>
          <w:top w:val="single" w:sz="4" w:space="1" w:color="auto"/>
          <w:left w:val="single" w:sz="4" w:space="4" w:color="auto"/>
          <w:bottom w:val="single" w:sz="4" w:space="1" w:color="auto"/>
          <w:right w:val="single" w:sz="4" w:space="4" w:color="auto"/>
        </w:pBdr>
        <w:jc w:val="center"/>
        <w:rPr>
          <w:rFonts w:asciiTheme="minorHAnsi" w:eastAsia="SimSun" w:hAnsiTheme="minorHAnsi" w:cstheme="minorHAnsi"/>
          <w:color w:val="000000"/>
          <w:kern w:val="0"/>
          <w:sz w:val="22"/>
          <w:szCs w:val="22"/>
          <w:lang w:bidi="ar-SA"/>
        </w:rPr>
      </w:pPr>
      <w:proofErr w:type="spellStart"/>
      <w:r w:rsidRPr="003A1043">
        <w:rPr>
          <w:rFonts w:asciiTheme="minorHAnsi" w:eastAsia="SimSun" w:hAnsiTheme="minorHAnsi" w:cstheme="minorHAnsi"/>
          <w:color w:val="000000"/>
          <w:kern w:val="0"/>
          <w:sz w:val="22"/>
          <w:szCs w:val="22"/>
          <w:lang w:bidi="ar-SA"/>
        </w:rPr>
        <w:t>Anne</w:t>
      </w:r>
      <w:r>
        <w:rPr>
          <w:rFonts w:asciiTheme="minorHAnsi" w:eastAsia="SimSun" w:hAnsiTheme="minorHAnsi" w:cstheme="minorHAnsi"/>
          <w:color w:val="000000"/>
          <w:kern w:val="0"/>
          <w:sz w:val="22"/>
          <w:szCs w:val="22"/>
          <w:lang w:bidi="ar-SA"/>
        </w:rPr>
        <w:t>lise</w:t>
      </w:r>
      <w:proofErr w:type="spellEnd"/>
      <w:r>
        <w:rPr>
          <w:rFonts w:asciiTheme="minorHAnsi" w:eastAsia="SimSun" w:hAnsiTheme="minorHAnsi" w:cstheme="minorHAnsi"/>
          <w:color w:val="000000"/>
          <w:kern w:val="0"/>
          <w:sz w:val="22"/>
          <w:szCs w:val="22"/>
          <w:lang w:bidi="ar-SA"/>
        </w:rPr>
        <w:t xml:space="preserve"> CAMUSET, </w:t>
      </w:r>
      <w:proofErr w:type="spellStart"/>
      <w:r>
        <w:rPr>
          <w:rFonts w:asciiTheme="minorHAnsi" w:eastAsia="SimSun" w:hAnsiTheme="minorHAnsi" w:cstheme="minorHAnsi"/>
          <w:color w:val="000000"/>
          <w:kern w:val="0"/>
          <w:sz w:val="22"/>
          <w:szCs w:val="22"/>
          <w:lang w:bidi="ar-SA"/>
        </w:rPr>
        <w:t>référente</w:t>
      </w:r>
      <w:proofErr w:type="spellEnd"/>
      <w:r>
        <w:rPr>
          <w:rFonts w:asciiTheme="minorHAnsi" w:eastAsia="SimSun" w:hAnsiTheme="minorHAnsi" w:cstheme="minorHAnsi"/>
          <w:color w:val="000000"/>
          <w:kern w:val="0"/>
          <w:sz w:val="22"/>
          <w:szCs w:val="22"/>
          <w:lang w:bidi="ar-SA"/>
        </w:rPr>
        <w:t xml:space="preserve"> sur les accueils collectifs de mineurs </w:t>
      </w:r>
    </w:p>
    <w:p w:rsidR="003A1043" w:rsidRDefault="00A33C0A" w:rsidP="00571BDA">
      <w:pPr>
        <w:pStyle w:val="Standard"/>
        <w:pBdr>
          <w:top w:val="single" w:sz="4" w:space="1" w:color="auto"/>
          <w:left w:val="single" w:sz="4" w:space="4" w:color="auto"/>
          <w:bottom w:val="single" w:sz="4" w:space="1" w:color="auto"/>
          <w:right w:val="single" w:sz="4" w:space="4" w:color="auto"/>
        </w:pBdr>
        <w:jc w:val="center"/>
        <w:rPr>
          <w:rFonts w:asciiTheme="minorHAnsi" w:eastAsia="SimSun" w:hAnsiTheme="minorHAnsi" w:cstheme="minorHAnsi"/>
          <w:color w:val="000000"/>
          <w:kern w:val="0"/>
          <w:sz w:val="22"/>
          <w:szCs w:val="22"/>
          <w:lang w:bidi="ar-SA"/>
        </w:rPr>
      </w:pPr>
      <w:hyperlink r:id="rId10" w:history="1">
        <w:r w:rsidR="003A1043" w:rsidRPr="00A66587">
          <w:rPr>
            <w:rStyle w:val="Lienhypertexte"/>
            <w:rFonts w:asciiTheme="minorHAnsi" w:eastAsia="SimSun" w:hAnsiTheme="minorHAnsi" w:cstheme="minorHAnsi"/>
            <w:kern w:val="0"/>
            <w:sz w:val="22"/>
            <w:szCs w:val="22"/>
            <w:lang w:bidi="ar-SA"/>
          </w:rPr>
          <w:t>annelise.camuset@jura.gouv.fr</w:t>
        </w:r>
      </w:hyperlink>
      <w:r w:rsidR="003A1043">
        <w:rPr>
          <w:rFonts w:asciiTheme="minorHAnsi" w:eastAsia="SimSun" w:hAnsiTheme="minorHAnsi" w:cstheme="minorHAnsi"/>
          <w:color w:val="000000"/>
          <w:kern w:val="0"/>
          <w:sz w:val="22"/>
          <w:szCs w:val="22"/>
          <w:lang w:bidi="ar-SA"/>
        </w:rPr>
        <w:t xml:space="preserve"> – 03.63.55.83.33</w:t>
      </w:r>
    </w:p>
    <w:p w:rsidR="003A1043" w:rsidRPr="003A1043" w:rsidRDefault="003A1043" w:rsidP="00571BDA">
      <w:pPr>
        <w:pStyle w:val="Standard"/>
        <w:pBdr>
          <w:top w:val="single" w:sz="4" w:space="1" w:color="auto"/>
          <w:left w:val="single" w:sz="4" w:space="4" w:color="auto"/>
          <w:bottom w:val="single" w:sz="4" w:space="1" w:color="auto"/>
          <w:right w:val="single" w:sz="4" w:space="4" w:color="auto"/>
        </w:pBdr>
        <w:jc w:val="center"/>
        <w:rPr>
          <w:rFonts w:asciiTheme="minorHAnsi" w:eastAsia="SimSun" w:hAnsiTheme="minorHAnsi" w:cstheme="minorHAnsi"/>
          <w:color w:val="000000"/>
          <w:kern w:val="0"/>
          <w:sz w:val="22"/>
          <w:szCs w:val="22"/>
          <w:lang w:bidi="ar-SA"/>
        </w:rPr>
      </w:pPr>
    </w:p>
    <w:p w:rsidR="00571BDA" w:rsidRDefault="00571BDA" w:rsidP="00571BDA">
      <w:pPr>
        <w:pStyle w:val="Standard"/>
        <w:jc w:val="center"/>
        <w:rPr>
          <w:rFonts w:asciiTheme="minorHAnsi" w:eastAsia="SimSun" w:hAnsiTheme="minorHAnsi" w:cstheme="minorHAnsi"/>
          <w:color w:val="000000"/>
          <w:kern w:val="0"/>
          <w:lang w:bidi="ar-SA"/>
        </w:rPr>
      </w:pPr>
    </w:p>
    <w:p w:rsidR="008477FA" w:rsidRDefault="008477FA" w:rsidP="008477FA">
      <w:pPr>
        <w:pStyle w:val="Standard"/>
        <w:jc w:val="center"/>
        <w:rPr>
          <w:rFonts w:asciiTheme="minorHAnsi" w:eastAsia="SimSun" w:hAnsiTheme="minorHAnsi" w:cstheme="minorHAnsi"/>
          <w:color w:val="000000"/>
          <w:kern w:val="0"/>
          <w:lang w:bidi="ar-SA"/>
        </w:rPr>
      </w:pPr>
    </w:p>
    <w:p w:rsidR="008477FA" w:rsidRDefault="00B8237F" w:rsidP="008477FA">
      <w:pPr>
        <w:rPr>
          <w:rFonts w:asciiTheme="minorHAnsi" w:hAnsiTheme="minorHAnsi" w:cstheme="minorHAnsi"/>
          <w:color w:val="000000"/>
          <w:kern w:val="0"/>
          <w:lang w:bidi="ar-SA"/>
        </w:rPr>
      </w:pPr>
      <w:r>
        <w:rPr>
          <w:rFonts w:asciiTheme="minorHAnsi" w:hAnsiTheme="minorHAnsi" w:cstheme="minorHAnsi"/>
          <w:color w:val="000000"/>
          <w:kern w:val="0"/>
          <w:lang w:bidi="ar-SA"/>
        </w:rPr>
        <w:br w:type="page"/>
      </w:r>
    </w:p>
    <w:p w:rsidR="00F5156B" w:rsidRDefault="00DA4ACA" w:rsidP="00F5156B">
      <w:pPr>
        <w:pStyle w:val="Standard"/>
        <w:numPr>
          <w:ilvl w:val="0"/>
          <w:numId w:val="16"/>
        </w:numPr>
        <w:jc w:val="both"/>
        <w:rPr>
          <w:rFonts w:asciiTheme="minorHAnsi" w:eastAsia="SimSun" w:hAnsiTheme="minorHAnsi" w:cstheme="minorHAnsi"/>
          <w:color w:val="000000"/>
          <w:kern w:val="0"/>
          <w:sz w:val="28"/>
          <w:szCs w:val="28"/>
          <w:lang w:bidi="ar-SA"/>
        </w:rPr>
      </w:pPr>
      <w:r w:rsidRPr="00B8635B">
        <w:rPr>
          <w:rFonts w:asciiTheme="minorHAnsi" w:eastAsia="SimSun" w:hAnsiTheme="minorHAnsi" w:cstheme="minorHAnsi"/>
          <w:color w:val="000000"/>
          <w:kern w:val="0"/>
          <w:sz w:val="28"/>
          <w:szCs w:val="28"/>
          <w:lang w:bidi="ar-SA"/>
        </w:rPr>
        <w:lastRenderedPageBreak/>
        <w:t xml:space="preserve">Présentation de </w:t>
      </w:r>
      <w:r w:rsidR="006340C2" w:rsidRPr="00B8635B">
        <w:rPr>
          <w:rFonts w:asciiTheme="minorHAnsi" w:eastAsia="SimSun" w:hAnsiTheme="minorHAnsi" w:cstheme="minorHAnsi"/>
          <w:color w:val="000000"/>
          <w:kern w:val="0"/>
          <w:sz w:val="28"/>
          <w:szCs w:val="28"/>
          <w:lang w:bidi="ar-SA"/>
        </w:rPr>
        <w:t xml:space="preserve">l’organisateur, de </w:t>
      </w:r>
      <w:r w:rsidRPr="00B8635B">
        <w:rPr>
          <w:rFonts w:asciiTheme="minorHAnsi" w:eastAsia="SimSun" w:hAnsiTheme="minorHAnsi" w:cstheme="minorHAnsi"/>
          <w:color w:val="000000"/>
          <w:kern w:val="0"/>
          <w:sz w:val="28"/>
          <w:szCs w:val="28"/>
          <w:lang w:bidi="ar-SA"/>
        </w:rPr>
        <w:t>l’accueil</w:t>
      </w:r>
      <w:r w:rsidR="009D692F" w:rsidRPr="00B8635B">
        <w:rPr>
          <w:rFonts w:asciiTheme="minorHAnsi" w:eastAsia="SimSun" w:hAnsiTheme="minorHAnsi" w:cstheme="minorHAnsi"/>
          <w:color w:val="000000"/>
          <w:kern w:val="0"/>
          <w:sz w:val="28"/>
          <w:szCs w:val="28"/>
          <w:lang w:bidi="ar-SA"/>
        </w:rPr>
        <w:t xml:space="preserve"> ou des accueils</w:t>
      </w:r>
    </w:p>
    <w:p w:rsidR="00C10614" w:rsidRPr="00B8635B" w:rsidRDefault="00C10614" w:rsidP="00F5156B">
      <w:pPr>
        <w:pStyle w:val="Standard"/>
        <w:jc w:val="both"/>
        <w:rPr>
          <w:rFonts w:asciiTheme="minorHAnsi" w:hAnsiTheme="minorHAnsi" w:cstheme="minorHAnsi"/>
          <w:color w:val="000000"/>
        </w:rPr>
      </w:pPr>
    </w:p>
    <w:tbl>
      <w:tblPr>
        <w:tblW w:w="9636" w:type="dxa"/>
        <w:tblInd w:w="52"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000"/>
      </w:tblPr>
      <w:tblGrid>
        <w:gridCol w:w="4784"/>
        <w:gridCol w:w="4852"/>
      </w:tblGrid>
      <w:tr w:rsidR="0089411E" w:rsidRPr="00B8635B" w:rsidTr="00F5156B">
        <w:tc>
          <w:tcPr>
            <w:tcW w:w="4784" w:type="dxa"/>
            <w:tcBorders>
              <w:top w:val="single" w:sz="2" w:space="0" w:color="000001"/>
              <w:left w:val="single" w:sz="2" w:space="0" w:color="000001"/>
              <w:bottom w:val="nil"/>
            </w:tcBorders>
            <w:shd w:val="clear" w:color="auto" w:fill="auto"/>
            <w:tcMar>
              <w:left w:w="52" w:type="dxa"/>
            </w:tcMar>
          </w:tcPr>
          <w:p w:rsidR="0089411E" w:rsidRPr="00B8635B" w:rsidRDefault="00934557" w:rsidP="00F5156B">
            <w:pPr>
              <w:pStyle w:val="Standard"/>
              <w:jc w:val="both"/>
              <w:rPr>
                <w:rFonts w:asciiTheme="minorHAnsi" w:hAnsiTheme="minorHAnsi" w:cstheme="minorHAnsi"/>
                <w:b/>
                <w:color w:val="000000"/>
              </w:rPr>
            </w:pPr>
            <w:r w:rsidRPr="00B8635B">
              <w:rPr>
                <w:rFonts w:asciiTheme="minorHAnsi" w:hAnsiTheme="minorHAnsi" w:cstheme="minorHAnsi"/>
                <w:b/>
                <w:color w:val="000000"/>
              </w:rPr>
              <w:t xml:space="preserve">Nom </w:t>
            </w:r>
            <w:r w:rsidR="00CC66CC" w:rsidRPr="00B8635B">
              <w:rPr>
                <w:rFonts w:asciiTheme="minorHAnsi" w:hAnsiTheme="minorHAnsi" w:cstheme="minorHAnsi"/>
                <w:b/>
              </w:rPr>
              <w:t>et adresse postale</w:t>
            </w:r>
            <w:r w:rsidR="00CC66CC" w:rsidRPr="00B8635B">
              <w:rPr>
                <w:rFonts w:asciiTheme="minorHAnsi" w:hAnsiTheme="minorHAnsi" w:cstheme="minorHAnsi"/>
                <w:b/>
                <w:color w:val="000000"/>
              </w:rPr>
              <w:t xml:space="preserve"> </w:t>
            </w:r>
            <w:r w:rsidRPr="00B8635B">
              <w:rPr>
                <w:rFonts w:asciiTheme="minorHAnsi" w:hAnsiTheme="minorHAnsi" w:cstheme="minorHAnsi"/>
                <w:b/>
                <w:color w:val="000000"/>
              </w:rPr>
              <w:t>de l'organi</w:t>
            </w:r>
            <w:r w:rsidR="000D38F2" w:rsidRPr="00B8635B">
              <w:rPr>
                <w:rFonts w:asciiTheme="minorHAnsi" w:hAnsiTheme="minorHAnsi" w:cstheme="minorHAnsi"/>
                <w:b/>
                <w:color w:val="000000"/>
              </w:rPr>
              <w:t>sateur</w:t>
            </w:r>
          </w:p>
          <w:p w:rsidR="0089411E" w:rsidRPr="00B8635B" w:rsidRDefault="0089411E" w:rsidP="00F5156B">
            <w:pPr>
              <w:pStyle w:val="Standard"/>
              <w:jc w:val="both"/>
              <w:rPr>
                <w:rFonts w:asciiTheme="minorHAnsi" w:hAnsiTheme="minorHAnsi" w:cstheme="minorHAnsi"/>
                <w:color w:val="000000"/>
              </w:rPr>
            </w:pPr>
          </w:p>
          <w:p w:rsidR="00001018" w:rsidRPr="00B8635B" w:rsidRDefault="00001018" w:rsidP="00F5156B">
            <w:pPr>
              <w:pStyle w:val="Standard"/>
              <w:jc w:val="both"/>
              <w:rPr>
                <w:rFonts w:asciiTheme="minorHAnsi" w:hAnsiTheme="minorHAnsi" w:cstheme="minorHAnsi"/>
                <w:color w:val="000000"/>
              </w:rPr>
            </w:pPr>
          </w:p>
          <w:p w:rsidR="00001018" w:rsidRPr="00B8635B" w:rsidRDefault="00001018" w:rsidP="00F5156B">
            <w:pPr>
              <w:pStyle w:val="Standard"/>
              <w:jc w:val="both"/>
              <w:rPr>
                <w:rFonts w:asciiTheme="minorHAnsi" w:hAnsiTheme="minorHAnsi" w:cstheme="minorHAnsi"/>
                <w:color w:val="000000"/>
              </w:rPr>
            </w:pPr>
          </w:p>
          <w:p w:rsidR="00DA4ACA" w:rsidRPr="00B8635B" w:rsidRDefault="00DA4ACA" w:rsidP="00F5156B">
            <w:pPr>
              <w:pStyle w:val="Standard"/>
              <w:jc w:val="both"/>
              <w:rPr>
                <w:rFonts w:asciiTheme="minorHAnsi" w:hAnsiTheme="minorHAnsi" w:cstheme="minorHAnsi"/>
                <w:color w:val="000000"/>
              </w:rPr>
            </w:pPr>
          </w:p>
          <w:p w:rsidR="00DA4ACA" w:rsidRPr="00B8635B" w:rsidRDefault="00DA4ACA" w:rsidP="00F5156B">
            <w:pPr>
              <w:pStyle w:val="Standard"/>
              <w:jc w:val="both"/>
              <w:rPr>
                <w:rFonts w:asciiTheme="minorHAnsi" w:hAnsiTheme="minorHAnsi" w:cstheme="minorHAnsi"/>
                <w:color w:val="000000"/>
              </w:rPr>
            </w:pPr>
          </w:p>
          <w:p w:rsidR="00DA4ACA" w:rsidRPr="00B8635B" w:rsidRDefault="00DA4ACA" w:rsidP="00F5156B">
            <w:pPr>
              <w:pStyle w:val="Standard"/>
              <w:jc w:val="both"/>
              <w:rPr>
                <w:rFonts w:asciiTheme="minorHAnsi" w:hAnsiTheme="minorHAnsi" w:cstheme="minorHAnsi"/>
                <w:color w:val="000000"/>
              </w:rPr>
            </w:pPr>
          </w:p>
          <w:p w:rsidR="00DA4ACA" w:rsidRPr="00B8635B" w:rsidRDefault="00DA4ACA" w:rsidP="00F5156B">
            <w:pPr>
              <w:pStyle w:val="Standard"/>
              <w:jc w:val="both"/>
              <w:rPr>
                <w:rFonts w:asciiTheme="minorHAnsi" w:hAnsiTheme="minorHAnsi" w:cstheme="minorHAnsi"/>
                <w:color w:val="000000"/>
              </w:rPr>
            </w:pPr>
          </w:p>
        </w:tc>
        <w:tc>
          <w:tcPr>
            <w:tcW w:w="4852" w:type="dxa"/>
            <w:tcBorders>
              <w:top w:val="single" w:sz="2" w:space="0" w:color="000001"/>
              <w:left w:val="single" w:sz="2" w:space="0" w:color="000001"/>
              <w:bottom w:val="nil"/>
              <w:right w:val="single" w:sz="2" w:space="0" w:color="000001"/>
            </w:tcBorders>
            <w:shd w:val="clear" w:color="auto" w:fill="auto"/>
            <w:tcMar>
              <w:left w:w="52" w:type="dxa"/>
            </w:tcMar>
          </w:tcPr>
          <w:p w:rsidR="0089411E" w:rsidRPr="00B8635B" w:rsidRDefault="00814B46" w:rsidP="009D692F">
            <w:pPr>
              <w:pStyle w:val="Standard"/>
              <w:jc w:val="both"/>
              <w:rPr>
                <w:rFonts w:asciiTheme="minorHAnsi" w:hAnsiTheme="minorHAnsi" w:cstheme="minorHAnsi"/>
                <w:b/>
                <w:color w:val="000000"/>
              </w:rPr>
            </w:pPr>
            <w:r w:rsidRPr="00B8635B">
              <w:rPr>
                <w:rFonts w:asciiTheme="minorHAnsi" w:hAnsiTheme="minorHAnsi" w:cstheme="minorHAnsi"/>
                <w:b/>
                <w:color w:val="000000"/>
              </w:rPr>
              <w:t>Représentant de l’organisateur chargé du dossier</w:t>
            </w:r>
            <w:r w:rsidR="009D692F" w:rsidRPr="00B8635B">
              <w:rPr>
                <w:rFonts w:asciiTheme="minorHAnsi" w:hAnsiTheme="minorHAnsi" w:cstheme="minorHAnsi"/>
                <w:b/>
                <w:color w:val="000000"/>
              </w:rPr>
              <w:t xml:space="preserve"> </w:t>
            </w:r>
            <w:r w:rsidRPr="00B8635B">
              <w:rPr>
                <w:rFonts w:asciiTheme="minorHAnsi" w:hAnsiTheme="minorHAnsi" w:cstheme="minorHAnsi"/>
                <w:b/>
              </w:rPr>
              <w:t>(</w:t>
            </w:r>
            <w:r w:rsidR="00D423BE">
              <w:rPr>
                <w:rFonts w:asciiTheme="minorHAnsi" w:hAnsiTheme="minorHAnsi" w:cstheme="minorHAnsi"/>
                <w:b/>
              </w:rPr>
              <w:t xml:space="preserve">nom, fonction, </w:t>
            </w:r>
            <w:r w:rsidRPr="00B8635B">
              <w:rPr>
                <w:rFonts w:asciiTheme="minorHAnsi" w:hAnsiTheme="minorHAnsi" w:cstheme="minorHAnsi"/>
                <w:b/>
              </w:rPr>
              <w:t>m</w:t>
            </w:r>
            <w:r w:rsidR="000D38F2" w:rsidRPr="00B8635B">
              <w:rPr>
                <w:rFonts w:asciiTheme="minorHAnsi" w:hAnsiTheme="minorHAnsi" w:cstheme="minorHAnsi"/>
                <w:b/>
              </w:rPr>
              <w:t>ail et téléphone</w:t>
            </w:r>
            <w:r w:rsidRPr="00B8635B">
              <w:rPr>
                <w:rFonts w:asciiTheme="minorHAnsi" w:hAnsiTheme="minorHAnsi" w:cstheme="minorHAnsi"/>
                <w:b/>
              </w:rPr>
              <w:t>)</w:t>
            </w:r>
          </w:p>
        </w:tc>
      </w:tr>
      <w:tr w:rsidR="0089411E" w:rsidRPr="00B8635B" w:rsidTr="00F5156B">
        <w:trPr>
          <w:trHeight w:val="1155"/>
        </w:trPr>
        <w:tc>
          <w:tcPr>
            <w:tcW w:w="4784" w:type="dxa"/>
            <w:tcBorders>
              <w:top w:val="single" w:sz="4" w:space="0" w:color="auto"/>
              <w:left w:val="single" w:sz="2" w:space="0" w:color="000001"/>
            </w:tcBorders>
            <w:shd w:val="clear" w:color="auto" w:fill="auto"/>
            <w:tcMar>
              <w:left w:w="52" w:type="dxa"/>
            </w:tcMar>
          </w:tcPr>
          <w:p w:rsidR="00DA4ACA" w:rsidRPr="00B8635B" w:rsidRDefault="00AD70A0" w:rsidP="00F5156B">
            <w:pPr>
              <w:pStyle w:val="Standard"/>
              <w:jc w:val="both"/>
              <w:rPr>
                <w:rFonts w:asciiTheme="minorHAnsi" w:hAnsiTheme="minorHAnsi" w:cstheme="minorHAnsi"/>
                <w:b/>
                <w:color w:val="000000"/>
              </w:rPr>
            </w:pPr>
            <w:r w:rsidRPr="00B8635B">
              <w:rPr>
                <w:rFonts w:asciiTheme="minorHAnsi" w:hAnsiTheme="minorHAnsi" w:cstheme="minorHAnsi"/>
                <w:b/>
                <w:color w:val="000000"/>
              </w:rPr>
              <w:t>Nombre de places ouvertes</w:t>
            </w:r>
          </w:p>
          <w:p w:rsidR="00DA4ACA" w:rsidRPr="00B8635B" w:rsidRDefault="00DA4ACA" w:rsidP="00F5156B">
            <w:pPr>
              <w:pStyle w:val="Standard"/>
              <w:jc w:val="both"/>
              <w:rPr>
                <w:rFonts w:asciiTheme="minorHAnsi" w:hAnsiTheme="minorHAnsi" w:cstheme="minorHAnsi"/>
                <w:b/>
                <w:color w:val="000000"/>
              </w:rPr>
            </w:pPr>
          </w:p>
          <w:p w:rsidR="00B4121B" w:rsidRPr="00B8635B" w:rsidRDefault="00B4121B" w:rsidP="00DA4ACA">
            <w:pPr>
              <w:pStyle w:val="Standard"/>
              <w:spacing w:line="276" w:lineRule="auto"/>
              <w:jc w:val="both"/>
              <w:rPr>
                <w:rFonts w:asciiTheme="minorHAnsi" w:eastAsia="DengXian" w:hAnsiTheme="minorHAnsi" w:cstheme="minorHAnsi"/>
                <w:color w:val="000000"/>
              </w:rPr>
            </w:pPr>
            <w:r w:rsidRPr="00B8635B">
              <w:rPr>
                <w:rFonts w:asciiTheme="minorHAnsi" w:eastAsia="DengXian" w:hAnsiTheme="minorHAnsi" w:cstheme="minorHAnsi"/>
                <w:color w:val="000000"/>
              </w:rPr>
              <w:t>□</w:t>
            </w:r>
            <w:r w:rsidR="00DA4ACA" w:rsidRPr="00B8635B">
              <w:rPr>
                <w:rFonts w:asciiTheme="minorHAnsi" w:eastAsia="DengXian" w:hAnsiTheme="minorHAnsi" w:cstheme="minorHAnsi"/>
                <w:color w:val="000000"/>
              </w:rPr>
              <w:t xml:space="preserve"> 3-6 ans :</w:t>
            </w:r>
          </w:p>
          <w:p w:rsidR="00DA4ACA" w:rsidRPr="00B8635B" w:rsidRDefault="00DA4ACA" w:rsidP="00DA4ACA">
            <w:pPr>
              <w:pStyle w:val="Standard"/>
              <w:spacing w:line="276" w:lineRule="auto"/>
              <w:jc w:val="both"/>
              <w:rPr>
                <w:rFonts w:asciiTheme="minorHAnsi" w:eastAsia="DengXian" w:hAnsiTheme="minorHAnsi" w:cstheme="minorHAnsi"/>
                <w:color w:val="000000"/>
              </w:rPr>
            </w:pPr>
            <w:r w:rsidRPr="00B8635B">
              <w:rPr>
                <w:rFonts w:asciiTheme="minorHAnsi" w:eastAsia="DengXian" w:hAnsiTheme="minorHAnsi" w:cstheme="minorHAnsi"/>
                <w:color w:val="000000"/>
              </w:rPr>
              <w:t xml:space="preserve">                                                       </w:t>
            </w:r>
          </w:p>
          <w:p w:rsidR="00B4121B" w:rsidRPr="00B8635B" w:rsidRDefault="00B4121B" w:rsidP="00B4121B">
            <w:pPr>
              <w:pStyle w:val="Standard"/>
              <w:spacing w:line="276" w:lineRule="auto"/>
              <w:jc w:val="both"/>
              <w:rPr>
                <w:rFonts w:asciiTheme="minorHAnsi" w:eastAsia="DengXian" w:hAnsiTheme="minorHAnsi" w:cstheme="minorHAnsi"/>
                <w:color w:val="000000"/>
              </w:rPr>
            </w:pPr>
            <w:r w:rsidRPr="00B8635B">
              <w:rPr>
                <w:rFonts w:asciiTheme="minorHAnsi" w:eastAsia="DengXian" w:hAnsiTheme="minorHAnsi" w:cstheme="minorHAnsi"/>
                <w:color w:val="000000"/>
              </w:rPr>
              <w:t xml:space="preserve">□ </w:t>
            </w:r>
            <w:r w:rsidR="00DA4ACA" w:rsidRPr="00B8635B">
              <w:rPr>
                <w:rFonts w:asciiTheme="minorHAnsi" w:eastAsia="DengXian" w:hAnsiTheme="minorHAnsi" w:cstheme="minorHAnsi"/>
                <w:color w:val="000000"/>
              </w:rPr>
              <w:t>6-12 ans :</w:t>
            </w:r>
          </w:p>
          <w:p w:rsidR="00DA4ACA" w:rsidRPr="00B8635B" w:rsidRDefault="00DA4ACA" w:rsidP="00DA4ACA">
            <w:pPr>
              <w:pStyle w:val="Standard"/>
              <w:spacing w:line="276" w:lineRule="auto"/>
              <w:jc w:val="both"/>
              <w:rPr>
                <w:rFonts w:asciiTheme="minorHAnsi" w:eastAsia="DengXian" w:hAnsiTheme="minorHAnsi" w:cstheme="minorHAnsi"/>
                <w:color w:val="000000"/>
              </w:rPr>
            </w:pPr>
            <w:r w:rsidRPr="00B8635B">
              <w:rPr>
                <w:rFonts w:asciiTheme="minorHAnsi" w:eastAsia="DengXian" w:hAnsiTheme="minorHAnsi" w:cstheme="minorHAnsi"/>
                <w:color w:val="000000"/>
              </w:rPr>
              <w:t xml:space="preserve">                                                     </w:t>
            </w:r>
          </w:p>
          <w:p w:rsidR="00DA4ACA" w:rsidRPr="00B8635B" w:rsidRDefault="00B4121B" w:rsidP="00D423BE">
            <w:pPr>
              <w:pStyle w:val="Standard"/>
              <w:jc w:val="both"/>
              <w:rPr>
                <w:rFonts w:asciiTheme="minorHAnsi" w:hAnsiTheme="minorHAnsi" w:cstheme="minorHAnsi"/>
                <w:b/>
                <w:color w:val="000000"/>
              </w:rPr>
            </w:pPr>
            <w:r w:rsidRPr="00B8635B">
              <w:rPr>
                <w:rFonts w:asciiTheme="minorHAnsi" w:eastAsia="DengXian" w:hAnsiTheme="minorHAnsi" w:cstheme="minorHAnsi"/>
                <w:color w:val="000000"/>
              </w:rPr>
              <w:t>□</w:t>
            </w:r>
            <w:r w:rsidR="00DA4ACA" w:rsidRPr="00B8635B">
              <w:rPr>
                <w:rFonts w:asciiTheme="minorHAnsi" w:eastAsia="DengXian" w:hAnsiTheme="minorHAnsi" w:cstheme="minorHAnsi"/>
                <w:color w:val="000000"/>
              </w:rPr>
              <w:t xml:space="preserve"> 12-15 ans : </w:t>
            </w:r>
            <w:r w:rsidR="007E75D3" w:rsidRPr="00B8635B">
              <w:rPr>
                <w:rFonts w:asciiTheme="minorHAnsi" w:eastAsia="DengXian" w:hAnsiTheme="minorHAnsi" w:cstheme="minorHAnsi"/>
                <w:color w:val="000000"/>
              </w:rPr>
              <w:t xml:space="preserve">   </w:t>
            </w:r>
            <w:r w:rsidR="00DA4ACA" w:rsidRPr="00B8635B">
              <w:rPr>
                <w:rFonts w:asciiTheme="minorHAnsi" w:eastAsia="DengXian" w:hAnsiTheme="minorHAnsi" w:cstheme="minorHAnsi"/>
                <w:color w:val="000000"/>
              </w:rPr>
              <w:t xml:space="preserve">                                            </w:t>
            </w:r>
          </w:p>
        </w:tc>
        <w:tc>
          <w:tcPr>
            <w:tcW w:w="4852" w:type="dxa"/>
            <w:tcBorders>
              <w:top w:val="single" w:sz="4" w:space="0" w:color="auto"/>
              <w:left w:val="single" w:sz="2" w:space="0" w:color="000001"/>
              <w:right w:val="single" w:sz="2" w:space="0" w:color="000001"/>
            </w:tcBorders>
            <w:shd w:val="clear" w:color="auto" w:fill="auto"/>
            <w:tcMar>
              <w:left w:w="52" w:type="dxa"/>
            </w:tcMar>
          </w:tcPr>
          <w:p w:rsidR="00DA4ACA" w:rsidRPr="00B8635B" w:rsidRDefault="00DA4ACA" w:rsidP="00DA4ACA">
            <w:pPr>
              <w:pStyle w:val="Standard"/>
              <w:spacing w:line="276" w:lineRule="auto"/>
              <w:jc w:val="both"/>
              <w:rPr>
                <w:rFonts w:asciiTheme="minorHAnsi" w:hAnsiTheme="minorHAnsi" w:cstheme="minorHAnsi"/>
                <w:b/>
                <w:color w:val="000000"/>
              </w:rPr>
            </w:pPr>
            <w:r w:rsidRPr="00B8635B">
              <w:rPr>
                <w:rFonts w:asciiTheme="minorHAnsi" w:hAnsiTheme="minorHAnsi" w:cstheme="minorHAnsi"/>
                <w:b/>
                <w:color w:val="000000"/>
              </w:rPr>
              <w:t>Encadrement (préciser le nombre)</w:t>
            </w:r>
          </w:p>
          <w:p w:rsidR="00DA4ACA" w:rsidRPr="00B8635B" w:rsidRDefault="00DA4ACA" w:rsidP="00DA4ACA">
            <w:pPr>
              <w:pStyle w:val="Standard"/>
              <w:spacing w:line="276" w:lineRule="auto"/>
              <w:jc w:val="both"/>
              <w:rPr>
                <w:rFonts w:asciiTheme="minorHAnsi" w:hAnsiTheme="minorHAnsi" w:cstheme="minorHAnsi"/>
                <w:color w:val="000000"/>
              </w:rPr>
            </w:pPr>
            <w:r w:rsidRPr="00B8635B">
              <w:rPr>
                <w:rFonts w:asciiTheme="minorHAnsi" w:hAnsiTheme="minorHAnsi" w:cstheme="minorHAnsi"/>
                <w:color w:val="000000"/>
              </w:rPr>
              <w:t>□ BAFA</w:t>
            </w:r>
            <w:r w:rsidR="00D423BE">
              <w:rPr>
                <w:rFonts w:asciiTheme="minorHAnsi" w:hAnsiTheme="minorHAnsi" w:cstheme="minorHAnsi"/>
                <w:color w:val="000000"/>
              </w:rPr>
              <w:t> :</w:t>
            </w:r>
          </w:p>
          <w:p w:rsidR="00DA4ACA" w:rsidRPr="00B8635B" w:rsidRDefault="00DA4ACA" w:rsidP="00DA4ACA">
            <w:pPr>
              <w:pStyle w:val="Standard"/>
              <w:spacing w:line="276" w:lineRule="auto"/>
              <w:jc w:val="both"/>
              <w:rPr>
                <w:rFonts w:asciiTheme="minorHAnsi" w:hAnsiTheme="minorHAnsi" w:cstheme="minorHAnsi"/>
                <w:color w:val="000000"/>
              </w:rPr>
            </w:pPr>
            <w:r w:rsidRPr="00B8635B">
              <w:rPr>
                <w:rFonts w:asciiTheme="minorHAnsi" w:hAnsiTheme="minorHAnsi" w:cstheme="minorHAnsi"/>
                <w:color w:val="000000"/>
              </w:rPr>
              <w:t>□ BAFD</w:t>
            </w:r>
            <w:r w:rsidR="00D423BE">
              <w:rPr>
                <w:rFonts w:asciiTheme="minorHAnsi" w:hAnsiTheme="minorHAnsi" w:cstheme="minorHAnsi"/>
                <w:color w:val="000000"/>
              </w:rPr>
              <w:t xml:space="preserve"> : </w:t>
            </w:r>
          </w:p>
          <w:p w:rsidR="00DA4ACA" w:rsidRPr="00B8635B" w:rsidRDefault="00DA4ACA" w:rsidP="00DA4ACA">
            <w:pPr>
              <w:pStyle w:val="Standard"/>
              <w:spacing w:line="276" w:lineRule="auto"/>
              <w:jc w:val="both"/>
              <w:rPr>
                <w:rFonts w:asciiTheme="minorHAnsi" w:hAnsiTheme="minorHAnsi" w:cstheme="minorHAnsi"/>
                <w:color w:val="000000"/>
              </w:rPr>
            </w:pPr>
            <w:r w:rsidRPr="00B8635B">
              <w:rPr>
                <w:rFonts w:asciiTheme="minorHAnsi" w:hAnsiTheme="minorHAnsi" w:cstheme="minorHAnsi"/>
                <w:color w:val="000000"/>
              </w:rPr>
              <w:t>□</w:t>
            </w:r>
            <w:r w:rsidR="00A51042" w:rsidRPr="00B8635B">
              <w:rPr>
                <w:rFonts w:asciiTheme="minorHAnsi" w:hAnsiTheme="minorHAnsi" w:cstheme="minorHAnsi"/>
                <w:color w:val="000000"/>
              </w:rPr>
              <w:t xml:space="preserve"> Animateurs non diplô</w:t>
            </w:r>
            <w:r w:rsidRPr="00B8635B">
              <w:rPr>
                <w:rFonts w:asciiTheme="minorHAnsi" w:hAnsiTheme="minorHAnsi" w:cstheme="minorHAnsi"/>
                <w:color w:val="000000"/>
              </w:rPr>
              <w:t>més</w:t>
            </w:r>
            <w:r w:rsidR="00D423BE">
              <w:rPr>
                <w:rFonts w:asciiTheme="minorHAnsi" w:hAnsiTheme="minorHAnsi" w:cstheme="minorHAnsi"/>
                <w:color w:val="000000"/>
              </w:rPr>
              <w:t xml:space="preserve"> : </w:t>
            </w:r>
          </w:p>
          <w:p w:rsidR="00DA4ACA" w:rsidRPr="00B8635B" w:rsidRDefault="00DA4ACA" w:rsidP="00DA4ACA">
            <w:pPr>
              <w:pStyle w:val="Standard"/>
              <w:spacing w:line="276" w:lineRule="auto"/>
              <w:jc w:val="both"/>
              <w:rPr>
                <w:rFonts w:asciiTheme="minorHAnsi" w:hAnsiTheme="minorHAnsi" w:cstheme="minorHAnsi"/>
                <w:color w:val="000000"/>
              </w:rPr>
            </w:pPr>
            <w:r w:rsidRPr="00B8635B">
              <w:rPr>
                <w:rFonts w:asciiTheme="minorHAnsi" w:hAnsiTheme="minorHAnsi" w:cstheme="minorHAnsi"/>
                <w:color w:val="000000"/>
              </w:rPr>
              <w:t>□ Diplômes professionnels de l’animation</w:t>
            </w:r>
            <w:r w:rsidR="00D423BE">
              <w:rPr>
                <w:rFonts w:asciiTheme="minorHAnsi" w:hAnsiTheme="minorHAnsi" w:cstheme="minorHAnsi"/>
                <w:color w:val="000000"/>
              </w:rPr>
              <w:t xml:space="preserve"> : </w:t>
            </w:r>
          </w:p>
          <w:p w:rsidR="00DA4ACA" w:rsidRPr="00B8635B" w:rsidRDefault="00DA4ACA" w:rsidP="00DA4ACA">
            <w:pPr>
              <w:pStyle w:val="Standard"/>
              <w:spacing w:line="276" w:lineRule="auto"/>
              <w:jc w:val="both"/>
              <w:rPr>
                <w:rFonts w:asciiTheme="minorHAnsi" w:hAnsiTheme="minorHAnsi" w:cstheme="minorHAnsi"/>
                <w:color w:val="000000"/>
              </w:rPr>
            </w:pPr>
            <w:r w:rsidRPr="00B8635B">
              <w:rPr>
                <w:rFonts w:asciiTheme="minorHAnsi" w:hAnsiTheme="minorHAnsi" w:cstheme="minorHAnsi"/>
                <w:color w:val="000000"/>
              </w:rPr>
              <w:t>□ Artistes et professionnels de la culture</w:t>
            </w:r>
            <w:r w:rsidR="00D423BE">
              <w:rPr>
                <w:rFonts w:asciiTheme="minorHAnsi" w:hAnsiTheme="minorHAnsi" w:cstheme="minorHAnsi"/>
                <w:color w:val="000000"/>
              </w:rPr>
              <w:t xml:space="preserve"> : </w:t>
            </w:r>
          </w:p>
          <w:p w:rsidR="00DA4ACA" w:rsidRPr="00B8635B" w:rsidRDefault="00DA4ACA" w:rsidP="00DA4ACA">
            <w:pPr>
              <w:pStyle w:val="Standard"/>
              <w:spacing w:line="276" w:lineRule="auto"/>
              <w:jc w:val="both"/>
              <w:rPr>
                <w:rFonts w:asciiTheme="minorHAnsi" w:hAnsiTheme="minorHAnsi" w:cstheme="minorHAnsi"/>
                <w:color w:val="000000"/>
              </w:rPr>
            </w:pPr>
            <w:r w:rsidRPr="00B8635B">
              <w:rPr>
                <w:rFonts w:asciiTheme="minorHAnsi" w:hAnsiTheme="minorHAnsi" w:cstheme="minorHAnsi"/>
                <w:color w:val="000000"/>
              </w:rPr>
              <w:t>□ Bénévoles</w:t>
            </w:r>
            <w:r w:rsidR="00D423BE">
              <w:rPr>
                <w:rFonts w:asciiTheme="minorHAnsi" w:hAnsiTheme="minorHAnsi" w:cstheme="minorHAnsi"/>
                <w:color w:val="000000"/>
              </w:rPr>
              <w:t xml:space="preserve"> : </w:t>
            </w:r>
          </w:p>
          <w:p w:rsidR="00AD70A0" w:rsidRPr="00B8635B" w:rsidRDefault="00DA4ACA" w:rsidP="00F5156B">
            <w:pPr>
              <w:pStyle w:val="Standard"/>
              <w:spacing w:line="276" w:lineRule="auto"/>
              <w:jc w:val="both"/>
              <w:rPr>
                <w:rFonts w:asciiTheme="minorHAnsi" w:hAnsiTheme="minorHAnsi" w:cstheme="minorHAnsi"/>
                <w:color w:val="000000"/>
              </w:rPr>
            </w:pPr>
            <w:r w:rsidRPr="00B8635B">
              <w:rPr>
                <w:rFonts w:asciiTheme="minorHAnsi" w:hAnsiTheme="minorHAnsi" w:cstheme="minorHAnsi"/>
                <w:color w:val="000000"/>
              </w:rPr>
              <w:t xml:space="preserve">□ Autres intervenants extérieurs (préciser) : </w:t>
            </w:r>
          </w:p>
        </w:tc>
      </w:tr>
    </w:tbl>
    <w:p w:rsidR="006340C2" w:rsidRPr="00B8635B" w:rsidRDefault="006340C2" w:rsidP="00F5156B">
      <w:pPr>
        <w:pStyle w:val="Standard"/>
        <w:jc w:val="both"/>
        <w:rPr>
          <w:rFonts w:asciiTheme="minorHAnsi" w:hAnsiTheme="minorHAnsi" w:cstheme="minorHAnsi"/>
          <w:color w:val="000000"/>
        </w:rPr>
      </w:pPr>
    </w:p>
    <w:tbl>
      <w:tblPr>
        <w:tblW w:w="9634" w:type="dxa"/>
        <w:tblInd w:w="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000"/>
      </w:tblPr>
      <w:tblGrid>
        <w:gridCol w:w="9634"/>
      </w:tblGrid>
      <w:tr w:rsidR="006340C2" w:rsidRPr="00B8635B" w:rsidTr="00B8237F">
        <w:tc>
          <w:tcPr>
            <w:tcW w:w="9634" w:type="dxa"/>
            <w:tcBorders>
              <w:left w:val="single" w:sz="2" w:space="0" w:color="000001"/>
              <w:bottom w:val="single" w:sz="2" w:space="0" w:color="000001"/>
              <w:right w:val="single" w:sz="2" w:space="0" w:color="000001"/>
            </w:tcBorders>
            <w:shd w:val="clear" w:color="auto" w:fill="auto"/>
            <w:tcMar>
              <w:left w:w="52" w:type="dxa"/>
            </w:tcMar>
          </w:tcPr>
          <w:p w:rsidR="006340C2" w:rsidRPr="00B8635B" w:rsidRDefault="006340C2" w:rsidP="00F5156B">
            <w:pPr>
              <w:suppressAutoHyphens w:val="0"/>
              <w:jc w:val="both"/>
              <w:textAlignment w:val="auto"/>
              <w:rPr>
                <w:rFonts w:asciiTheme="minorHAnsi" w:eastAsia="SimSun, 宋体" w:hAnsiTheme="minorHAnsi" w:cstheme="minorHAnsi"/>
                <w:b/>
                <w:color w:val="000000"/>
              </w:rPr>
            </w:pPr>
            <w:r w:rsidRPr="00B8635B">
              <w:rPr>
                <w:rFonts w:asciiTheme="minorHAnsi" w:eastAsia="SimSun, 宋体" w:hAnsiTheme="minorHAnsi" w:cstheme="minorHAnsi"/>
                <w:b/>
                <w:color w:val="000000"/>
              </w:rPr>
              <w:t>Nom</w:t>
            </w:r>
            <w:r w:rsidR="00D423BE">
              <w:rPr>
                <w:rFonts w:asciiTheme="minorHAnsi" w:eastAsia="SimSun, 宋体" w:hAnsiTheme="minorHAnsi" w:cstheme="minorHAnsi"/>
                <w:b/>
                <w:color w:val="000000"/>
              </w:rPr>
              <w:t>(</w:t>
            </w:r>
            <w:r w:rsidRPr="00B8635B">
              <w:rPr>
                <w:rFonts w:asciiTheme="minorHAnsi" w:eastAsia="SimSun, 宋体" w:hAnsiTheme="minorHAnsi" w:cstheme="minorHAnsi"/>
                <w:b/>
                <w:color w:val="000000"/>
              </w:rPr>
              <w:t>s</w:t>
            </w:r>
            <w:r w:rsidR="00D423BE">
              <w:rPr>
                <w:rFonts w:asciiTheme="minorHAnsi" w:eastAsia="SimSun, 宋体" w:hAnsiTheme="minorHAnsi" w:cstheme="minorHAnsi"/>
                <w:b/>
                <w:color w:val="000000"/>
              </w:rPr>
              <w:t>)</w:t>
            </w:r>
            <w:r w:rsidRPr="00B8635B">
              <w:rPr>
                <w:rFonts w:asciiTheme="minorHAnsi" w:eastAsia="SimSun, 宋体" w:hAnsiTheme="minorHAnsi" w:cstheme="minorHAnsi"/>
                <w:b/>
                <w:color w:val="000000"/>
              </w:rPr>
              <w:t xml:space="preserve"> et localisation</w:t>
            </w:r>
            <w:r w:rsidR="00D423BE">
              <w:rPr>
                <w:rFonts w:asciiTheme="minorHAnsi" w:eastAsia="SimSun, 宋体" w:hAnsiTheme="minorHAnsi" w:cstheme="minorHAnsi"/>
                <w:b/>
                <w:color w:val="000000"/>
              </w:rPr>
              <w:t>(s)</w:t>
            </w:r>
            <w:r w:rsidRPr="00B8635B">
              <w:rPr>
                <w:rFonts w:asciiTheme="minorHAnsi" w:eastAsia="SimSun, 宋体" w:hAnsiTheme="minorHAnsi" w:cstheme="minorHAnsi"/>
                <w:b/>
                <w:color w:val="000000"/>
              </w:rPr>
              <w:t xml:space="preserve"> de l’accueil ou des accueils </w:t>
            </w:r>
            <w:r w:rsidR="007E75D3" w:rsidRPr="00B8635B">
              <w:rPr>
                <w:rFonts w:asciiTheme="minorHAnsi" w:eastAsia="SimSun, 宋体" w:hAnsiTheme="minorHAnsi" w:cstheme="minorHAnsi"/>
                <w:b/>
                <w:color w:val="000000"/>
              </w:rPr>
              <w:t>pour lesquels une aide financière est demandée</w:t>
            </w:r>
          </w:p>
          <w:p w:rsidR="006340C2" w:rsidRPr="00B8635B" w:rsidRDefault="006340C2" w:rsidP="00F5156B">
            <w:pPr>
              <w:suppressAutoHyphens w:val="0"/>
              <w:jc w:val="both"/>
              <w:textAlignment w:val="auto"/>
              <w:rPr>
                <w:rFonts w:asciiTheme="minorHAnsi" w:eastAsia="SimSun, 宋体" w:hAnsiTheme="minorHAnsi" w:cstheme="minorHAnsi"/>
                <w:b/>
                <w:color w:val="000000"/>
              </w:rPr>
            </w:pPr>
          </w:p>
          <w:p w:rsidR="006340C2" w:rsidRDefault="005C24B0" w:rsidP="00F5156B">
            <w:pPr>
              <w:suppressAutoHyphens w:val="0"/>
              <w:jc w:val="both"/>
              <w:textAlignment w:val="auto"/>
              <w:rPr>
                <w:rFonts w:asciiTheme="minorHAnsi" w:eastAsia="SimSun, 宋体" w:hAnsiTheme="minorHAnsi" w:cstheme="minorHAnsi"/>
                <w:b/>
                <w:color w:val="000000"/>
              </w:rPr>
            </w:pPr>
            <w:r>
              <w:rPr>
                <w:rFonts w:asciiTheme="minorHAnsi" w:eastAsia="SimSun, 宋体" w:hAnsiTheme="minorHAnsi" w:cstheme="minorHAnsi"/>
                <w:b/>
                <w:color w:val="000000"/>
              </w:rPr>
              <w:t>Accueil « … » :</w:t>
            </w:r>
          </w:p>
          <w:p w:rsidR="005C24B0" w:rsidRDefault="005C24B0" w:rsidP="00F5156B">
            <w:pPr>
              <w:suppressAutoHyphens w:val="0"/>
              <w:jc w:val="both"/>
              <w:textAlignment w:val="auto"/>
              <w:rPr>
                <w:rFonts w:asciiTheme="minorHAnsi" w:eastAsia="SimSun, 宋体" w:hAnsiTheme="minorHAnsi" w:cstheme="minorHAnsi"/>
                <w:b/>
                <w:color w:val="000000"/>
              </w:rPr>
            </w:pPr>
            <w:r>
              <w:rPr>
                <w:rFonts w:asciiTheme="minorHAnsi" w:eastAsia="SimSun, 宋体" w:hAnsiTheme="minorHAnsi" w:cstheme="minorHAnsi"/>
                <w:b/>
                <w:color w:val="000000"/>
              </w:rPr>
              <w:t xml:space="preserve">Localisation : </w:t>
            </w:r>
          </w:p>
          <w:p w:rsidR="005C24B0" w:rsidRPr="00B8635B" w:rsidRDefault="005C24B0" w:rsidP="00F5156B">
            <w:pPr>
              <w:suppressAutoHyphens w:val="0"/>
              <w:jc w:val="both"/>
              <w:textAlignment w:val="auto"/>
              <w:rPr>
                <w:rFonts w:asciiTheme="minorHAnsi" w:eastAsia="SimSun, 宋体" w:hAnsiTheme="minorHAnsi" w:cstheme="minorHAnsi"/>
                <w:b/>
                <w:color w:val="000000"/>
              </w:rPr>
            </w:pPr>
            <w:r>
              <w:rPr>
                <w:rFonts w:asciiTheme="minorHAnsi" w:eastAsia="SimSun, 宋体" w:hAnsiTheme="minorHAnsi" w:cstheme="minorHAnsi"/>
                <w:b/>
                <w:color w:val="000000"/>
              </w:rPr>
              <w:t>Nombre de places :</w:t>
            </w:r>
          </w:p>
          <w:p w:rsidR="006340C2" w:rsidRPr="00B8635B" w:rsidRDefault="006340C2" w:rsidP="00F5156B">
            <w:pPr>
              <w:suppressAutoHyphens w:val="0"/>
              <w:jc w:val="both"/>
              <w:textAlignment w:val="auto"/>
              <w:rPr>
                <w:rFonts w:asciiTheme="minorHAnsi" w:eastAsia="SimSun, 宋体" w:hAnsiTheme="minorHAnsi" w:cstheme="minorHAnsi"/>
                <w:b/>
                <w:color w:val="000000"/>
              </w:rPr>
            </w:pPr>
          </w:p>
          <w:p w:rsidR="006340C2" w:rsidRPr="00B8635B" w:rsidRDefault="006340C2" w:rsidP="00F5156B">
            <w:pPr>
              <w:suppressAutoHyphens w:val="0"/>
              <w:jc w:val="both"/>
              <w:textAlignment w:val="auto"/>
              <w:rPr>
                <w:rFonts w:asciiTheme="minorHAnsi" w:eastAsia="SimSun, 宋体" w:hAnsiTheme="minorHAnsi" w:cstheme="minorHAnsi"/>
                <w:b/>
                <w:color w:val="000000"/>
              </w:rPr>
            </w:pPr>
          </w:p>
          <w:p w:rsidR="006340C2" w:rsidRPr="00B8635B" w:rsidRDefault="006340C2" w:rsidP="00F5156B">
            <w:pPr>
              <w:suppressAutoHyphens w:val="0"/>
              <w:jc w:val="both"/>
              <w:textAlignment w:val="auto"/>
              <w:rPr>
                <w:rFonts w:asciiTheme="minorHAnsi" w:eastAsia="SimSun, 宋体" w:hAnsiTheme="minorHAnsi" w:cstheme="minorHAnsi"/>
                <w:b/>
                <w:color w:val="000000"/>
              </w:rPr>
            </w:pPr>
          </w:p>
          <w:p w:rsidR="006340C2" w:rsidRPr="00B8635B" w:rsidRDefault="006340C2" w:rsidP="00F5156B">
            <w:pPr>
              <w:suppressAutoHyphens w:val="0"/>
              <w:jc w:val="both"/>
              <w:textAlignment w:val="auto"/>
              <w:rPr>
                <w:rFonts w:asciiTheme="minorHAnsi" w:eastAsia="SimSun, 宋体" w:hAnsiTheme="minorHAnsi" w:cstheme="minorHAnsi"/>
                <w:b/>
                <w:color w:val="000000"/>
              </w:rPr>
            </w:pPr>
          </w:p>
          <w:p w:rsidR="007E75D3" w:rsidRPr="00B8635B" w:rsidRDefault="007E75D3" w:rsidP="00F5156B">
            <w:pPr>
              <w:suppressAutoHyphens w:val="0"/>
              <w:jc w:val="both"/>
              <w:textAlignment w:val="auto"/>
              <w:rPr>
                <w:rFonts w:asciiTheme="minorHAnsi" w:eastAsia="SimSun, 宋体" w:hAnsiTheme="minorHAnsi" w:cstheme="minorHAnsi"/>
                <w:b/>
                <w:color w:val="000000"/>
              </w:rPr>
            </w:pPr>
          </w:p>
          <w:p w:rsidR="007E75D3" w:rsidRPr="00B8635B" w:rsidRDefault="007E75D3" w:rsidP="00F5156B">
            <w:pPr>
              <w:suppressAutoHyphens w:val="0"/>
              <w:jc w:val="both"/>
              <w:textAlignment w:val="auto"/>
              <w:rPr>
                <w:rFonts w:asciiTheme="minorHAnsi" w:eastAsia="SimSun, 宋体" w:hAnsiTheme="minorHAnsi" w:cstheme="minorHAnsi"/>
                <w:b/>
                <w:color w:val="000000"/>
              </w:rPr>
            </w:pPr>
          </w:p>
          <w:p w:rsidR="006340C2" w:rsidRPr="00B8635B" w:rsidRDefault="006340C2" w:rsidP="00F5156B">
            <w:pPr>
              <w:suppressAutoHyphens w:val="0"/>
              <w:jc w:val="both"/>
              <w:textAlignment w:val="auto"/>
              <w:rPr>
                <w:rFonts w:asciiTheme="minorHAnsi" w:eastAsia="SimSun, 宋体" w:hAnsiTheme="minorHAnsi" w:cstheme="minorHAnsi"/>
                <w:b/>
                <w:color w:val="000000"/>
              </w:rPr>
            </w:pPr>
          </w:p>
          <w:p w:rsidR="006340C2" w:rsidRPr="00B8635B" w:rsidRDefault="006340C2" w:rsidP="00F5156B">
            <w:pPr>
              <w:suppressAutoHyphens w:val="0"/>
              <w:jc w:val="both"/>
              <w:textAlignment w:val="auto"/>
              <w:rPr>
                <w:rFonts w:asciiTheme="minorHAnsi" w:eastAsia="SimSun, 宋体" w:hAnsiTheme="minorHAnsi" w:cstheme="minorHAnsi"/>
                <w:b/>
                <w:color w:val="000000"/>
              </w:rPr>
            </w:pPr>
          </w:p>
          <w:p w:rsidR="009D5C92" w:rsidRPr="00B8635B" w:rsidRDefault="009D5C92" w:rsidP="00F5156B">
            <w:pPr>
              <w:suppressAutoHyphens w:val="0"/>
              <w:jc w:val="both"/>
              <w:textAlignment w:val="auto"/>
              <w:rPr>
                <w:rFonts w:asciiTheme="minorHAnsi" w:eastAsia="SimSun, 宋体" w:hAnsiTheme="minorHAnsi" w:cstheme="minorHAnsi"/>
                <w:b/>
                <w:color w:val="000000"/>
              </w:rPr>
            </w:pPr>
          </w:p>
        </w:tc>
      </w:tr>
      <w:tr w:rsidR="00E503E1" w:rsidRPr="00B8635B" w:rsidTr="00B8237F">
        <w:tc>
          <w:tcPr>
            <w:tcW w:w="9634" w:type="dxa"/>
            <w:tcBorders>
              <w:left w:val="single" w:sz="2" w:space="0" w:color="000001"/>
              <w:bottom w:val="single" w:sz="2" w:space="0" w:color="000001"/>
              <w:right w:val="single" w:sz="2" w:space="0" w:color="000001"/>
            </w:tcBorders>
            <w:shd w:val="clear" w:color="auto" w:fill="auto"/>
            <w:tcMar>
              <w:left w:w="52" w:type="dxa"/>
            </w:tcMar>
          </w:tcPr>
          <w:p w:rsidR="000D38F2" w:rsidRPr="00B8635B" w:rsidRDefault="000D38F2" w:rsidP="00F5156B">
            <w:pPr>
              <w:suppressAutoHyphens w:val="0"/>
              <w:jc w:val="both"/>
              <w:textAlignment w:val="auto"/>
              <w:rPr>
                <w:rFonts w:asciiTheme="minorHAnsi" w:eastAsia="SimSun, 宋体" w:hAnsiTheme="minorHAnsi" w:cstheme="minorHAnsi"/>
                <w:b/>
                <w:color w:val="000000"/>
              </w:rPr>
            </w:pPr>
            <w:r w:rsidRPr="00B8635B">
              <w:rPr>
                <w:rFonts w:asciiTheme="minorHAnsi" w:eastAsia="SimSun, 宋体" w:hAnsiTheme="minorHAnsi" w:cstheme="minorHAnsi"/>
                <w:b/>
                <w:color w:val="000000"/>
              </w:rPr>
              <w:t>Dates d’ouverture</w:t>
            </w:r>
            <w:r w:rsidR="006127E3" w:rsidRPr="00B8635B">
              <w:rPr>
                <w:rFonts w:asciiTheme="minorHAnsi" w:eastAsia="SimSun, 宋体" w:hAnsiTheme="minorHAnsi" w:cstheme="minorHAnsi"/>
                <w:b/>
                <w:color w:val="000000"/>
              </w:rPr>
              <w:t xml:space="preserve"> et jours de fonctionnement</w:t>
            </w:r>
            <w:r w:rsidR="006340C2" w:rsidRPr="00B8635B">
              <w:rPr>
                <w:rFonts w:asciiTheme="minorHAnsi" w:eastAsia="SimSun, 宋体" w:hAnsiTheme="minorHAnsi" w:cstheme="minorHAnsi"/>
                <w:b/>
                <w:color w:val="000000"/>
              </w:rPr>
              <w:t xml:space="preserve"> </w:t>
            </w:r>
            <w:r w:rsidR="004D7AA1">
              <w:rPr>
                <w:rFonts w:asciiTheme="minorHAnsi" w:eastAsia="SimSun, 宋体" w:hAnsiTheme="minorHAnsi" w:cstheme="minorHAnsi"/>
                <w:b/>
                <w:color w:val="000000"/>
              </w:rPr>
              <w:t xml:space="preserve">au cours de la période du 4 juillet au 31 août </w:t>
            </w:r>
            <w:r w:rsidR="006340C2" w:rsidRPr="00B8635B">
              <w:rPr>
                <w:rFonts w:asciiTheme="minorHAnsi" w:eastAsia="SimSun, 宋体" w:hAnsiTheme="minorHAnsi" w:cstheme="minorHAnsi"/>
                <w:b/>
                <w:color w:val="000000"/>
              </w:rPr>
              <w:t>(par accueil)</w:t>
            </w:r>
          </w:p>
          <w:p w:rsidR="006127E3" w:rsidRPr="00B8635B" w:rsidRDefault="006127E3" w:rsidP="00F5156B">
            <w:pPr>
              <w:suppressLineNumbers/>
              <w:suppressAutoHyphens w:val="0"/>
              <w:jc w:val="both"/>
              <w:textAlignment w:val="auto"/>
              <w:rPr>
                <w:rFonts w:asciiTheme="minorHAnsi" w:eastAsia="SimSun, 宋体" w:hAnsiTheme="minorHAnsi" w:cstheme="minorHAnsi"/>
              </w:rPr>
            </w:pPr>
          </w:p>
          <w:p w:rsidR="00B4121B" w:rsidRPr="00B8635B" w:rsidRDefault="00B4121B" w:rsidP="00F5156B">
            <w:pPr>
              <w:suppressLineNumbers/>
              <w:suppressAutoHyphens w:val="0"/>
              <w:jc w:val="both"/>
              <w:textAlignment w:val="auto"/>
              <w:rPr>
                <w:rFonts w:asciiTheme="minorHAnsi" w:eastAsia="SimSun, 宋体" w:hAnsiTheme="minorHAnsi" w:cstheme="minorHAnsi"/>
              </w:rPr>
            </w:pPr>
          </w:p>
          <w:p w:rsidR="009D5C92" w:rsidRDefault="009D5C92" w:rsidP="00F5156B">
            <w:pPr>
              <w:suppressLineNumbers/>
              <w:suppressAutoHyphens w:val="0"/>
              <w:jc w:val="both"/>
              <w:textAlignment w:val="auto"/>
              <w:rPr>
                <w:rFonts w:asciiTheme="minorHAnsi" w:eastAsia="SimSun, 宋体" w:hAnsiTheme="minorHAnsi" w:cstheme="minorHAnsi"/>
              </w:rPr>
            </w:pPr>
          </w:p>
          <w:p w:rsidR="009D5C92" w:rsidRPr="00B8635B" w:rsidRDefault="009D5C92" w:rsidP="00F5156B">
            <w:pPr>
              <w:suppressLineNumbers/>
              <w:suppressAutoHyphens w:val="0"/>
              <w:jc w:val="both"/>
              <w:textAlignment w:val="auto"/>
              <w:rPr>
                <w:rFonts w:asciiTheme="minorHAnsi" w:eastAsia="SimSun, 宋体" w:hAnsiTheme="minorHAnsi" w:cstheme="minorHAnsi"/>
              </w:rPr>
            </w:pPr>
          </w:p>
          <w:p w:rsidR="007E75D3" w:rsidRPr="00B8635B" w:rsidRDefault="007E75D3" w:rsidP="00F5156B">
            <w:pPr>
              <w:suppressLineNumbers/>
              <w:suppressAutoHyphens w:val="0"/>
              <w:jc w:val="both"/>
              <w:textAlignment w:val="auto"/>
              <w:rPr>
                <w:rFonts w:asciiTheme="minorHAnsi" w:eastAsia="SimSun, 宋体" w:hAnsiTheme="minorHAnsi" w:cstheme="minorHAnsi"/>
              </w:rPr>
            </w:pPr>
          </w:p>
          <w:p w:rsidR="007E75D3" w:rsidRPr="00B8635B" w:rsidRDefault="007E75D3" w:rsidP="00F5156B">
            <w:pPr>
              <w:suppressLineNumbers/>
              <w:suppressAutoHyphens w:val="0"/>
              <w:jc w:val="both"/>
              <w:textAlignment w:val="auto"/>
              <w:rPr>
                <w:rFonts w:asciiTheme="minorHAnsi" w:eastAsia="SimSun, 宋体" w:hAnsiTheme="minorHAnsi" w:cstheme="minorHAnsi"/>
              </w:rPr>
            </w:pPr>
          </w:p>
        </w:tc>
      </w:tr>
    </w:tbl>
    <w:p w:rsidR="003A1043" w:rsidRPr="005C24B0" w:rsidRDefault="003A1043" w:rsidP="003A1043">
      <w:pPr>
        <w:pStyle w:val="Standard"/>
        <w:jc w:val="both"/>
        <w:rPr>
          <w:rFonts w:asciiTheme="minorHAnsi" w:eastAsia="SimSun" w:hAnsiTheme="minorHAnsi" w:cstheme="minorHAnsi"/>
          <w:color w:val="000000"/>
          <w:kern w:val="0"/>
          <w:sz w:val="28"/>
          <w:lang w:bidi="ar-SA"/>
        </w:rPr>
      </w:pPr>
    </w:p>
    <w:p w:rsidR="005C24B0" w:rsidRPr="005C24B0" w:rsidRDefault="005C24B0" w:rsidP="005C24B0">
      <w:pPr>
        <w:pStyle w:val="Standard"/>
        <w:numPr>
          <w:ilvl w:val="0"/>
          <w:numId w:val="16"/>
        </w:numPr>
        <w:jc w:val="both"/>
        <w:rPr>
          <w:rFonts w:asciiTheme="minorHAnsi" w:eastAsia="SimSun" w:hAnsiTheme="minorHAnsi" w:cstheme="minorHAnsi"/>
          <w:color w:val="000000"/>
          <w:kern w:val="0"/>
          <w:sz w:val="28"/>
          <w:lang w:bidi="ar-SA"/>
        </w:rPr>
      </w:pPr>
      <w:r w:rsidRPr="005C24B0">
        <w:rPr>
          <w:rFonts w:asciiTheme="minorHAnsi" w:eastAsia="SimSun" w:hAnsiTheme="minorHAnsi" w:cstheme="minorHAnsi"/>
          <w:color w:val="000000"/>
          <w:kern w:val="0"/>
          <w:sz w:val="28"/>
          <w:lang w:bidi="ar-SA"/>
        </w:rPr>
        <w:t>Eléments qualitatifs</w:t>
      </w:r>
      <w:r w:rsidR="00880D0C">
        <w:rPr>
          <w:rFonts w:asciiTheme="minorHAnsi" w:eastAsia="SimSun" w:hAnsiTheme="minorHAnsi" w:cstheme="minorHAnsi"/>
          <w:color w:val="000000"/>
          <w:kern w:val="0"/>
          <w:sz w:val="28"/>
          <w:lang w:bidi="ar-SA"/>
        </w:rPr>
        <w:t xml:space="preserve"> vidant à apprécier les modalités d’accueil des mineurs</w:t>
      </w:r>
      <w:r w:rsidRPr="005C24B0">
        <w:rPr>
          <w:rFonts w:asciiTheme="minorHAnsi" w:eastAsia="SimSun" w:hAnsiTheme="minorHAnsi" w:cstheme="minorHAnsi"/>
          <w:color w:val="000000"/>
          <w:kern w:val="0"/>
          <w:sz w:val="28"/>
          <w:lang w:bidi="ar-SA"/>
        </w:rPr>
        <w:t xml:space="preserve"> </w:t>
      </w:r>
    </w:p>
    <w:p w:rsidR="005C24B0" w:rsidRDefault="005C24B0" w:rsidP="003A1043">
      <w:pPr>
        <w:pStyle w:val="Standard"/>
        <w:jc w:val="both"/>
        <w:rPr>
          <w:rFonts w:asciiTheme="minorHAnsi" w:eastAsia="SimSun" w:hAnsiTheme="minorHAnsi" w:cstheme="minorHAnsi"/>
          <w:color w:val="000000"/>
          <w:kern w:val="0"/>
          <w:lang w:bidi="ar-SA"/>
        </w:rPr>
      </w:pPr>
    </w:p>
    <w:tbl>
      <w:tblPr>
        <w:tblW w:w="9634" w:type="dxa"/>
        <w:tblInd w:w="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Look w:val="0000"/>
      </w:tblPr>
      <w:tblGrid>
        <w:gridCol w:w="9634"/>
      </w:tblGrid>
      <w:tr w:rsidR="005C24B0" w:rsidRPr="00B8635B" w:rsidTr="00880D0C">
        <w:tc>
          <w:tcPr>
            <w:tcW w:w="9634" w:type="dxa"/>
            <w:tcBorders>
              <w:left w:val="single" w:sz="2" w:space="0" w:color="000001"/>
              <w:bottom w:val="single" w:sz="2" w:space="0" w:color="000001"/>
              <w:right w:val="single" w:sz="2" w:space="0" w:color="000001"/>
            </w:tcBorders>
            <w:shd w:val="clear" w:color="auto" w:fill="auto"/>
            <w:tcMar>
              <w:left w:w="52" w:type="dxa"/>
            </w:tcMar>
          </w:tcPr>
          <w:p w:rsidR="005C24B0" w:rsidRPr="00B8635B" w:rsidRDefault="005C24B0" w:rsidP="00880D0C">
            <w:pPr>
              <w:suppressAutoHyphens w:val="0"/>
              <w:jc w:val="both"/>
              <w:textAlignment w:val="auto"/>
              <w:rPr>
                <w:rFonts w:asciiTheme="minorHAnsi" w:eastAsia="SimSun, 宋体" w:hAnsiTheme="minorHAnsi" w:cstheme="minorHAnsi"/>
                <w:color w:val="000000"/>
              </w:rPr>
            </w:pPr>
            <w:r w:rsidRPr="00B8635B">
              <w:rPr>
                <w:rFonts w:asciiTheme="minorHAnsi" w:eastAsia="SimSun, 宋体" w:hAnsiTheme="minorHAnsi" w:cstheme="minorHAnsi"/>
                <w:b/>
                <w:color w:val="000000"/>
              </w:rPr>
              <w:t>Sorties/activités accessoires avec hébergement (mini-camps d’une à quatre nuitées)</w:t>
            </w:r>
          </w:p>
          <w:p w:rsidR="005C24B0" w:rsidRPr="00B8635B" w:rsidRDefault="005C24B0" w:rsidP="00880D0C">
            <w:pPr>
              <w:suppressAutoHyphens w:val="0"/>
              <w:jc w:val="both"/>
              <w:textAlignment w:val="auto"/>
              <w:rPr>
                <w:rFonts w:asciiTheme="minorHAnsi" w:eastAsia="SimSun, 宋体" w:hAnsiTheme="minorHAnsi" w:cstheme="minorHAnsi"/>
                <w:color w:val="000000"/>
              </w:rPr>
            </w:pPr>
          </w:p>
          <w:p w:rsidR="005C24B0" w:rsidRPr="00B8635B" w:rsidRDefault="005C24B0" w:rsidP="00880D0C">
            <w:pPr>
              <w:suppressAutoHyphens w:val="0"/>
              <w:jc w:val="both"/>
              <w:textAlignment w:val="auto"/>
              <w:rPr>
                <w:rFonts w:asciiTheme="minorHAnsi" w:eastAsia="SimSun, 宋体" w:hAnsiTheme="minorHAnsi" w:cstheme="minorHAnsi"/>
                <w:color w:val="000000"/>
              </w:rPr>
            </w:pPr>
            <w:r w:rsidRPr="00B8635B">
              <w:rPr>
                <w:rFonts w:ascii="Segoe UI Symbol" w:eastAsia="MS Gothic" w:hAnsi="Segoe UI Symbol" w:cs="Segoe UI Symbol"/>
                <w:color w:val="000000"/>
              </w:rPr>
              <w:t>☐</w:t>
            </w:r>
            <w:r w:rsidRPr="00B8635B">
              <w:rPr>
                <w:rFonts w:asciiTheme="minorHAnsi" w:eastAsia="SimSun, 宋体" w:hAnsiTheme="minorHAnsi" w:cstheme="minorHAnsi"/>
                <w:color w:val="000000"/>
              </w:rPr>
              <w:t xml:space="preserve"> avec hébergement (destination, distance, moyen de transport et nombre de nuitées) : </w:t>
            </w:r>
          </w:p>
          <w:p w:rsidR="005C24B0" w:rsidRPr="00B8635B" w:rsidRDefault="005C24B0" w:rsidP="00880D0C">
            <w:pPr>
              <w:suppressAutoHyphens w:val="0"/>
              <w:jc w:val="both"/>
              <w:textAlignment w:val="auto"/>
              <w:rPr>
                <w:rFonts w:asciiTheme="minorHAnsi" w:eastAsia="SimSun, 宋体" w:hAnsiTheme="minorHAnsi" w:cstheme="minorHAnsi"/>
                <w:color w:val="000000"/>
              </w:rPr>
            </w:pPr>
          </w:p>
          <w:p w:rsidR="005C24B0" w:rsidRPr="00B8635B" w:rsidRDefault="005C24B0" w:rsidP="00880D0C">
            <w:pPr>
              <w:suppressAutoHyphens w:val="0"/>
              <w:jc w:val="both"/>
              <w:textAlignment w:val="auto"/>
              <w:rPr>
                <w:rFonts w:asciiTheme="minorHAnsi" w:eastAsia="SimSun, 宋体" w:hAnsiTheme="minorHAnsi" w:cstheme="minorHAnsi"/>
                <w:color w:val="000000"/>
              </w:rPr>
            </w:pPr>
          </w:p>
          <w:p w:rsidR="005C24B0" w:rsidRPr="00B8635B" w:rsidRDefault="005C24B0" w:rsidP="00880D0C">
            <w:pPr>
              <w:suppressAutoHyphens w:val="0"/>
              <w:jc w:val="both"/>
              <w:textAlignment w:val="auto"/>
              <w:rPr>
                <w:rFonts w:asciiTheme="minorHAnsi" w:eastAsia="SimSun, 宋体" w:hAnsiTheme="minorHAnsi" w:cstheme="minorHAnsi"/>
                <w:color w:val="000000"/>
              </w:rPr>
            </w:pPr>
            <w:r w:rsidRPr="00B8635B">
              <w:rPr>
                <w:rFonts w:ascii="Segoe UI Symbol" w:eastAsia="MS Gothic" w:hAnsi="Segoe UI Symbol" w:cs="Segoe UI Symbol"/>
                <w:color w:val="000000"/>
              </w:rPr>
              <w:t>☐</w:t>
            </w:r>
            <w:r w:rsidRPr="00B8635B">
              <w:rPr>
                <w:rFonts w:asciiTheme="minorHAnsi" w:eastAsia="SimSun, 宋体" w:hAnsiTheme="minorHAnsi" w:cstheme="minorHAnsi"/>
                <w:color w:val="000000"/>
              </w:rPr>
              <w:t xml:space="preserve"> sans hébergement (nature des sorties) :</w:t>
            </w:r>
          </w:p>
          <w:p w:rsidR="005C24B0" w:rsidRPr="00B8635B" w:rsidRDefault="005C24B0" w:rsidP="00880D0C">
            <w:pPr>
              <w:suppressAutoHyphens w:val="0"/>
              <w:jc w:val="both"/>
              <w:textAlignment w:val="auto"/>
              <w:rPr>
                <w:rFonts w:asciiTheme="minorHAnsi" w:eastAsia="SimSun, 宋体" w:hAnsiTheme="minorHAnsi" w:cstheme="minorHAnsi"/>
                <w:color w:val="000000"/>
              </w:rPr>
            </w:pPr>
          </w:p>
          <w:p w:rsidR="005C24B0" w:rsidRPr="00B8635B" w:rsidRDefault="005C24B0" w:rsidP="00880D0C">
            <w:pPr>
              <w:suppressAutoHyphens w:val="0"/>
              <w:jc w:val="both"/>
              <w:textAlignment w:val="auto"/>
              <w:rPr>
                <w:rFonts w:asciiTheme="minorHAnsi" w:eastAsia="SimSun, 宋体" w:hAnsiTheme="minorHAnsi" w:cstheme="minorHAnsi"/>
                <w:color w:val="000000"/>
              </w:rPr>
            </w:pPr>
          </w:p>
        </w:tc>
      </w:tr>
      <w:tr w:rsidR="005C24B0" w:rsidRPr="00B8635B" w:rsidTr="00880D0C">
        <w:tc>
          <w:tcPr>
            <w:tcW w:w="9634" w:type="dxa"/>
            <w:tcBorders>
              <w:left w:val="single" w:sz="2" w:space="0" w:color="000001"/>
              <w:bottom w:val="single" w:sz="2" w:space="0" w:color="000001"/>
              <w:right w:val="single" w:sz="2" w:space="0" w:color="000001"/>
            </w:tcBorders>
            <w:shd w:val="clear" w:color="auto" w:fill="auto"/>
            <w:tcMar>
              <w:left w:w="52" w:type="dxa"/>
            </w:tcMar>
          </w:tcPr>
          <w:p w:rsidR="005C24B0" w:rsidRPr="00880D0C" w:rsidRDefault="005C24B0" w:rsidP="00880D0C">
            <w:pPr>
              <w:suppressAutoHyphens w:val="0"/>
              <w:jc w:val="both"/>
              <w:textAlignment w:val="auto"/>
              <w:rPr>
                <w:rFonts w:asciiTheme="minorHAnsi" w:eastAsia="SimSun, 宋体" w:hAnsiTheme="minorHAnsi" w:cstheme="minorHAnsi"/>
                <w:color w:val="000000"/>
              </w:rPr>
            </w:pPr>
            <w:r w:rsidRPr="00B8635B">
              <w:rPr>
                <w:rFonts w:asciiTheme="minorHAnsi" w:eastAsia="SimSun, 宋体" w:hAnsiTheme="minorHAnsi" w:cstheme="minorHAnsi"/>
                <w:b/>
                <w:color w:val="000000"/>
              </w:rPr>
              <w:t xml:space="preserve">Domaines d’activités </w:t>
            </w:r>
            <w:r w:rsidR="00880D0C">
              <w:rPr>
                <w:rFonts w:asciiTheme="minorHAnsi" w:eastAsia="SimSun, 宋体" w:hAnsiTheme="minorHAnsi" w:cstheme="minorHAnsi"/>
                <w:b/>
                <w:color w:val="000000"/>
              </w:rPr>
              <w:t xml:space="preserve"> </w:t>
            </w:r>
            <w:r w:rsidR="00880D0C">
              <w:rPr>
                <w:rFonts w:asciiTheme="minorHAnsi" w:eastAsia="SimSun, 宋体" w:hAnsiTheme="minorHAnsi" w:cstheme="minorHAnsi"/>
                <w:color w:val="000000"/>
              </w:rPr>
              <w:t>(prévus dans les projets pédagogiques envisagés)</w:t>
            </w:r>
          </w:p>
          <w:p w:rsidR="005C24B0" w:rsidRPr="00B8635B" w:rsidRDefault="005C24B0" w:rsidP="00880D0C">
            <w:pPr>
              <w:suppressAutoHyphens w:val="0"/>
              <w:jc w:val="both"/>
              <w:textAlignment w:val="auto"/>
              <w:rPr>
                <w:rFonts w:asciiTheme="minorHAnsi" w:eastAsia="SimSun, 宋体" w:hAnsiTheme="minorHAnsi" w:cstheme="minorHAnsi"/>
                <w:color w:val="000000"/>
              </w:rPr>
            </w:pPr>
          </w:p>
          <w:p w:rsidR="005C24B0" w:rsidRPr="00B8635B" w:rsidRDefault="005C24B0" w:rsidP="00880D0C">
            <w:pPr>
              <w:suppressAutoHyphens w:val="0"/>
              <w:jc w:val="both"/>
              <w:textAlignment w:val="auto"/>
              <w:rPr>
                <w:rFonts w:asciiTheme="minorHAnsi" w:eastAsia="SimSun, 宋体" w:hAnsiTheme="minorHAnsi" w:cstheme="minorHAnsi"/>
                <w:color w:val="000000"/>
              </w:rPr>
            </w:pPr>
            <w:r w:rsidRPr="00B8635B">
              <w:rPr>
                <w:rFonts w:ascii="Segoe UI Symbol" w:eastAsia="MS Gothic" w:hAnsi="Segoe UI Symbol" w:cs="Segoe UI Symbol"/>
                <w:color w:val="000000"/>
              </w:rPr>
              <w:t>☐</w:t>
            </w:r>
            <w:r w:rsidRPr="00B8635B">
              <w:rPr>
                <w:rFonts w:asciiTheme="minorHAnsi" w:eastAsia="SimSun, 宋体" w:hAnsiTheme="minorHAnsi" w:cstheme="minorHAnsi"/>
                <w:color w:val="000000"/>
              </w:rPr>
              <w:t xml:space="preserve"> lecture, écriture</w:t>
            </w:r>
            <w:r>
              <w:rPr>
                <w:rFonts w:asciiTheme="minorHAnsi" w:eastAsia="SimSun, 宋体" w:hAnsiTheme="minorHAnsi" w:cstheme="minorHAnsi"/>
                <w:color w:val="000000"/>
              </w:rPr>
              <w:t>, expression orale</w:t>
            </w:r>
          </w:p>
          <w:p w:rsidR="005C24B0" w:rsidRDefault="005C24B0" w:rsidP="00880D0C">
            <w:pPr>
              <w:suppressAutoHyphens w:val="0"/>
              <w:jc w:val="both"/>
              <w:textAlignment w:val="auto"/>
              <w:rPr>
                <w:rFonts w:asciiTheme="minorHAnsi" w:eastAsia="SimSun, 宋体" w:hAnsiTheme="minorHAnsi" w:cstheme="minorHAnsi"/>
                <w:color w:val="000000"/>
              </w:rPr>
            </w:pPr>
          </w:p>
          <w:p w:rsidR="005C24B0" w:rsidRDefault="005C24B0" w:rsidP="00880D0C">
            <w:pPr>
              <w:suppressAutoHyphens w:val="0"/>
              <w:jc w:val="both"/>
              <w:textAlignment w:val="auto"/>
              <w:rPr>
                <w:rFonts w:asciiTheme="minorHAnsi" w:eastAsia="SimSun, 宋体" w:hAnsiTheme="minorHAnsi" w:cstheme="minorHAnsi"/>
                <w:color w:val="000000"/>
              </w:rPr>
            </w:pPr>
            <w:r>
              <w:rPr>
                <w:rFonts w:asciiTheme="minorHAnsi" w:eastAsia="SimSun, 宋体" w:hAnsiTheme="minorHAnsi" w:cstheme="minorHAnsi"/>
                <w:color w:val="000000"/>
              </w:rPr>
              <w:t>Exemples</w:t>
            </w:r>
            <w:r w:rsidR="00880D0C">
              <w:rPr>
                <w:rFonts w:asciiTheme="minorHAnsi" w:eastAsia="SimSun, 宋体" w:hAnsiTheme="minorHAnsi" w:cstheme="minorHAnsi"/>
                <w:color w:val="000000"/>
              </w:rPr>
              <w:t xml:space="preserve"> à illustrer</w:t>
            </w:r>
            <w:r>
              <w:rPr>
                <w:rFonts w:asciiTheme="minorHAnsi" w:eastAsia="SimSun, 宋体" w:hAnsiTheme="minorHAnsi" w:cstheme="minorHAnsi"/>
                <w:color w:val="000000"/>
              </w:rPr>
              <w:t xml:space="preserve"> : </w:t>
            </w:r>
          </w:p>
          <w:p w:rsidR="005C24B0" w:rsidRPr="00B8635B" w:rsidRDefault="005C24B0" w:rsidP="00880D0C">
            <w:pPr>
              <w:suppressAutoHyphens w:val="0"/>
              <w:jc w:val="both"/>
              <w:textAlignment w:val="auto"/>
              <w:rPr>
                <w:rFonts w:asciiTheme="minorHAnsi" w:eastAsia="SimSun, 宋体" w:hAnsiTheme="minorHAnsi" w:cstheme="minorHAnsi"/>
                <w:color w:val="000000"/>
              </w:rPr>
            </w:pPr>
          </w:p>
          <w:p w:rsidR="005C24B0" w:rsidRPr="00B8635B" w:rsidRDefault="005C24B0" w:rsidP="00880D0C">
            <w:pPr>
              <w:suppressAutoHyphens w:val="0"/>
              <w:jc w:val="both"/>
              <w:textAlignment w:val="auto"/>
              <w:rPr>
                <w:rFonts w:asciiTheme="minorHAnsi" w:hAnsiTheme="minorHAnsi" w:cstheme="minorHAnsi"/>
              </w:rPr>
            </w:pPr>
            <w:r w:rsidRPr="00B8635B">
              <w:rPr>
                <w:rFonts w:ascii="Segoe UI Symbol" w:eastAsia="MS Gothic" w:hAnsi="Segoe UI Symbol" w:cs="Segoe UI Symbol"/>
                <w:color w:val="000000"/>
              </w:rPr>
              <w:t>☐</w:t>
            </w:r>
            <w:r w:rsidRPr="00B8635B">
              <w:rPr>
                <w:rFonts w:asciiTheme="minorHAnsi" w:eastAsia="SimSun, 宋体" w:hAnsiTheme="minorHAnsi" w:cstheme="minorHAnsi"/>
                <w:color w:val="000000"/>
              </w:rPr>
              <w:t xml:space="preserve"> </w:t>
            </w:r>
            <w:r>
              <w:rPr>
                <w:rFonts w:asciiTheme="minorHAnsi" w:eastAsia="SimSun, 宋体" w:hAnsiTheme="minorHAnsi" w:cstheme="minorHAnsi"/>
                <w:color w:val="000000"/>
              </w:rPr>
              <w:t xml:space="preserve">activités en lien avec le </w:t>
            </w:r>
            <w:r w:rsidRPr="00B8635B">
              <w:rPr>
                <w:rFonts w:asciiTheme="minorHAnsi" w:eastAsia="SimSun, 宋体" w:hAnsiTheme="minorHAnsi" w:cstheme="minorHAnsi"/>
                <w:color w:val="000000"/>
              </w:rPr>
              <w:t xml:space="preserve">développement durable, </w:t>
            </w:r>
            <w:r>
              <w:rPr>
                <w:rFonts w:asciiTheme="minorHAnsi" w:eastAsia="SimSun, 宋体" w:hAnsiTheme="minorHAnsi" w:cstheme="minorHAnsi"/>
                <w:color w:val="000000"/>
              </w:rPr>
              <w:t>d’</w:t>
            </w:r>
            <w:r w:rsidRPr="00B8635B">
              <w:rPr>
                <w:rFonts w:asciiTheme="minorHAnsi" w:eastAsia="SimSun, 宋体" w:hAnsiTheme="minorHAnsi" w:cstheme="minorHAnsi"/>
                <w:color w:val="000000"/>
              </w:rPr>
              <w:t>exploration de la nature</w:t>
            </w:r>
          </w:p>
          <w:p w:rsidR="005C24B0" w:rsidRDefault="005C24B0" w:rsidP="00880D0C">
            <w:pPr>
              <w:suppressAutoHyphens w:val="0"/>
              <w:jc w:val="both"/>
              <w:textAlignment w:val="auto"/>
              <w:rPr>
                <w:rFonts w:asciiTheme="minorHAnsi" w:hAnsiTheme="minorHAnsi" w:cstheme="minorHAnsi"/>
              </w:rPr>
            </w:pPr>
          </w:p>
          <w:p w:rsidR="00880D0C" w:rsidRDefault="00880D0C" w:rsidP="00880D0C">
            <w:pPr>
              <w:suppressAutoHyphens w:val="0"/>
              <w:jc w:val="both"/>
              <w:textAlignment w:val="auto"/>
              <w:rPr>
                <w:rFonts w:asciiTheme="minorHAnsi" w:eastAsia="SimSun, 宋体" w:hAnsiTheme="minorHAnsi" w:cstheme="minorHAnsi"/>
                <w:color w:val="000000"/>
              </w:rPr>
            </w:pPr>
            <w:r>
              <w:rPr>
                <w:rFonts w:asciiTheme="minorHAnsi" w:eastAsia="SimSun, 宋体" w:hAnsiTheme="minorHAnsi" w:cstheme="minorHAnsi"/>
                <w:color w:val="000000"/>
              </w:rPr>
              <w:t xml:space="preserve">Exemples à illustrer : </w:t>
            </w:r>
          </w:p>
          <w:p w:rsidR="005C24B0" w:rsidRPr="00B8635B" w:rsidRDefault="005C24B0" w:rsidP="00880D0C">
            <w:pPr>
              <w:suppressAutoHyphens w:val="0"/>
              <w:jc w:val="both"/>
              <w:textAlignment w:val="auto"/>
              <w:rPr>
                <w:rFonts w:asciiTheme="minorHAnsi" w:hAnsiTheme="minorHAnsi" w:cstheme="minorHAnsi"/>
              </w:rPr>
            </w:pPr>
          </w:p>
          <w:p w:rsidR="005C24B0" w:rsidRPr="00B8635B" w:rsidRDefault="005C24B0" w:rsidP="00880D0C">
            <w:pPr>
              <w:suppressAutoHyphens w:val="0"/>
              <w:jc w:val="both"/>
              <w:textAlignment w:val="auto"/>
              <w:rPr>
                <w:rFonts w:asciiTheme="minorHAnsi" w:hAnsiTheme="minorHAnsi" w:cstheme="minorHAnsi"/>
              </w:rPr>
            </w:pPr>
            <w:r w:rsidRPr="00B8635B">
              <w:rPr>
                <w:rFonts w:ascii="Segoe UI Symbol" w:eastAsia="MS Gothic" w:hAnsi="Segoe UI Symbol" w:cs="Segoe UI Symbol"/>
                <w:color w:val="000000"/>
              </w:rPr>
              <w:t>☐</w:t>
            </w:r>
            <w:r w:rsidRPr="00B8635B">
              <w:rPr>
                <w:rFonts w:asciiTheme="minorHAnsi" w:eastAsia="SimSun, 宋体" w:hAnsiTheme="minorHAnsi" w:cstheme="minorHAnsi"/>
                <w:color w:val="000000"/>
              </w:rPr>
              <w:t xml:space="preserve"> </w:t>
            </w:r>
            <w:r w:rsidRPr="00B8635B">
              <w:rPr>
                <w:rFonts w:asciiTheme="minorHAnsi" w:hAnsiTheme="minorHAnsi" w:cstheme="minorHAnsi"/>
              </w:rPr>
              <w:t>activités artistique</w:t>
            </w:r>
            <w:r>
              <w:rPr>
                <w:rFonts w:asciiTheme="minorHAnsi" w:hAnsiTheme="minorHAnsi" w:cstheme="minorHAnsi"/>
              </w:rPr>
              <w:t>s</w:t>
            </w:r>
          </w:p>
          <w:p w:rsidR="005C24B0" w:rsidRDefault="005C24B0" w:rsidP="00880D0C">
            <w:pPr>
              <w:suppressAutoHyphens w:val="0"/>
              <w:jc w:val="both"/>
              <w:textAlignment w:val="auto"/>
              <w:rPr>
                <w:rFonts w:asciiTheme="minorHAnsi" w:hAnsiTheme="minorHAnsi" w:cstheme="minorHAnsi"/>
              </w:rPr>
            </w:pPr>
          </w:p>
          <w:p w:rsidR="00880D0C" w:rsidRDefault="00880D0C" w:rsidP="00880D0C">
            <w:pPr>
              <w:suppressAutoHyphens w:val="0"/>
              <w:jc w:val="both"/>
              <w:textAlignment w:val="auto"/>
              <w:rPr>
                <w:rFonts w:asciiTheme="minorHAnsi" w:eastAsia="SimSun, 宋体" w:hAnsiTheme="minorHAnsi" w:cstheme="minorHAnsi"/>
                <w:color w:val="000000"/>
              </w:rPr>
            </w:pPr>
            <w:r>
              <w:rPr>
                <w:rFonts w:asciiTheme="minorHAnsi" w:eastAsia="SimSun, 宋体" w:hAnsiTheme="minorHAnsi" w:cstheme="minorHAnsi"/>
                <w:color w:val="000000"/>
              </w:rPr>
              <w:t xml:space="preserve">Exemples à illustrer : </w:t>
            </w:r>
          </w:p>
          <w:p w:rsidR="005C24B0" w:rsidRPr="00B8635B" w:rsidRDefault="005C24B0" w:rsidP="00880D0C">
            <w:pPr>
              <w:suppressAutoHyphens w:val="0"/>
              <w:jc w:val="both"/>
              <w:textAlignment w:val="auto"/>
              <w:rPr>
                <w:rFonts w:asciiTheme="minorHAnsi" w:hAnsiTheme="minorHAnsi" w:cstheme="minorHAnsi"/>
              </w:rPr>
            </w:pPr>
          </w:p>
          <w:p w:rsidR="005C24B0" w:rsidRPr="00B8635B" w:rsidRDefault="005C24B0" w:rsidP="00880D0C">
            <w:pPr>
              <w:suppressAutoHyphens w:val="0"/>
              <w:jc w:val="both"/>
              <w:textAlignment w:val="auto"/>
              <w:rPr>
                <w:rFonts w:asciiTheme="minorHAnsi" w:eastAsia="SimSun, 宋体" w:hAnsiTheme="minorHAnsi" w:cstheme="minorHAnsi"/>
                <w:color w:val="000000"/>
              </w:rPr>
            </w:pPr>
            <w:r w:rsidRPr="00B8635B">
              <w:rPr>
                <w:rFonts w:ascii="Segoe UI Symbol" w:eastAsia="MS Gothic" w:hAnsi="Segoe UI Symbol" w:cs="Segoe UI Symbol"/>
                <w:color w:val="000000"/>
              </w:rPr>
              <w:t>☐</w:t>
            </w:r>
            <w:r w:rsidRPr="00B8635B">
              <w:rPr>
                <w:rFonts w:asciiTheme="minorHAnsi" w:eastAsia="SimSun, 宋体" w:hAnsiTheme="minorHAnsi" w:cstheme="minorHAnsi"/>
                <w:color w:val="000000"/>
              </w:rPr>
              <w:t xml:space="preserve"> </w:t>
            </w:r>
            <w:r w:rsidRPr="00B8635B">
              <w:rPr>
                <w:rFonts w:asciiTheme="minorHAnsi" w:hAnsiTheme="minorHAnsi" w:cstheme="minorHAnsi"/>
              </w:rPr>
              <w:t xml:space="preserve">activités physiques et sportives </w:t>
            </w:r>
          </w:p>
          <w:p w:rsidR="005C24B0" w:rsidRDefault="005C24B0" w:rsidP="00880D0C">
            <w:pPr>
              <w:suppressAutoHyphens w:val="0"/>
              <w:jc w:val="both"/>
              <w:textAlignment w:val="auto"/>
              <w:rPr>
                <w:rFonts w:asciiTheme="minorHAnsi" w:eastAsia="SimSun, 宋体" w:hAnsiTheme="minorHAnsi" w:cstheme="minorHAnsi"/>
                <w:color w:val="000000"/>
              </w:rPr>
            </w:pPr>
          </w:p>
          <w:p w:rsidR="00880D0C" w:rsidRDefault="00880D0C" w:rsidP="00880D0C">
            <w:pPr>
              <w:suppressAutoHyphens w:val="0"/>
              <w:jc w:val="both"/>
              <w:textAlignment w:val="auto"/>
              <w:rPr>
                <w:rFonts w:asciiTheme="minorHAnsi" w:eastAsia="SimSun, 宋体" w:hAnsiTheme="minorHAnsi" w:cstheme="minorHAnsi"/>
                <w:color w:val="000000"/>
              </w:rPr>
            </w:pPr>
            <w:r>
              <w:rPr>
                <w:rFonts w:asciiTheme="minorHAnsi" w:eastAsia="SimSun, 宋体" w:hAnsiTheme="minorHAnsi" w:cstheme="minorHAnsi"/>
                <w:color w:val="000000"/>
              </w:rPr>
              <w:t xml:space="preserve">Exemples à illustrer : </w:t>
            </w:r>
          </w:p>
          <w:p w:rsidR="005C24B0" w:rsidRPr="00B8635B" w:rsidRDefault="005C24B0" w:rsidP="00880D0C">
            <w:pPr>
              <w:suppressAutoHyphens w:val="0"/>
              <w:jc w:val="both"/>
              <w:textAlignment w:val="auto"/>
              <w:rPr>
                <w:rFonts w:asciiTheme="minorHAnsi" w:eastAsia="SimSun, 宋体" w:hAnsiTheme="minorHAnsi" w:cstheme="minorHAnsi"/>
                <w:color w:val="000000"/>
              </w:rPr>
            </w:pPr>
          </w:p>
          <w:p w:rsidR="005C24B0" w:rsidRPr="00B8635B" w:rsidRDefault="005C24B0" w:rsidP="00880D0C">
            <w:pPr>
              <w:suppressAutoHyphens w:val="0"/>
              <w:jc w:val="both"/>
              <w:textAlignment w:val="auto"/>
              <w:rPr>
                <w:rFonts w:asciiTheme="minorHAnsi" w:hAnsiTheme="minorHAnsi" w:cstheme="minorHAnsi"/>
              </w:rPr>
            </w:pPr>
            <w:r w:rsidRPr="00B8635B">
              <w:rPr>
                <w:rFonts w:ascii="Segoe UI Symbol" w:eastAsia="MS Gothic" w:hAnsi="Segoe UI Symbol" w:cs="Segoe UI Symbol"/>
                <w:color w:val="000000"/>
              </w:rPr>
              <w:t>☐</w:t>
            </w:r>
            <w:r w:rsidRPr="00B8635B">
              <w:rPr>
                <w:rFonts w:asciiTheme="minorHAnsi" w:eastAsia="SimSun, 宋体" w:hAnsiTheme="minorHAnsi" w:cstheme="minorHAnsi"/>
                <w:color w:val="000000"/>
              </w:rPr>
              <w:t xml:space="preserve"> </w:t>
            </w:r>
            <w:r w:rsidRPr="00B8635B">
              <w:rPr>
                <w:rFonts w:asciiTheme="minorHAnsi" w:hAnsiTheme="minorHAnsi" w:cstheme="minorHAnsi"/>
              </w:rPr>
              <w:t>activités manuelles</w:t>
            </w:r>
          </w:p>
          <w:p w:rsidR="005C24B0" w:rsidRDefault="005C24B0" w:rsidP="00880D0C">
            <w:pPr>
              <w:suppressAutoHyphens w:val="0"/>
              <w:jc w:val="both"/>
              <w:textAlignment w:val="auto"/>
              <w:rPr>
                <w:rFonts w:asciiTheme="minorHAnsi" w:hAnsiTheme="minorHAnsi" w:cstheme="minorHAnsi"/>
              </w:rPr>
            </w:pPr>
          </w:p>
          <w:p w:rsidR="00880D0C" w:rsidRDefault="00880D0C" w:rsidP="00880D0C">
            <w:pPr>
              <w:suppressAutoHyphens w:val="0"/>
              <w:jc w:val="both"/>
              <w:textAlignment w:val="auto"/>
              <w:rPr>
                <w:rFonts w:asciiTheme="minorHAnsi" w:eastAsia="SimSun, 宋体" w:hAnsiTheme="minorHAnsi" w:cstheme="minorHAnsi"/>
                <w:color w:val="000000"/>
              </w:rPr>
            </w:pPr>
            <w:r>
              <w:rPr>
                <w:rFonts w:asciiTheme="minorHAnsi" w:eastAsia="SimSun, 宋体" w:hAnsiTheme="minorHAnsi" w:cstheme="minorHAnsi"/>
                <w:color w:val="000000"/>
              </w:rPr>
              <w:t xml:space="preserve">Exemples à illustrer : </w:t>
            </w:r>
          </w:p>
          <w:p w:rsidR="005C24B0" w:rsidRPr="00B8635B" w:rsidRDefault="005C24B0" w:rsidP="00880D0C">
            <w:pPr>
              <w:suppressAutoHyphens w:val="0"/>
              <w:jc w:val="both"/>
              <w:textAlignment w:val="auto"/>
              <w:rPr>
                <w:rFonts w:asciiTheme="minorHAnsi" w:hAnsiTheme="minorHAnsi" w:cstheme="minorHAnsi"/>
              </w:rPr>
            </w:pPr>
          </w:p>
          <w:p w:rsidR="005C24B0" w:rsidRPr="00B8635B" w:rsidRDefault="005C24B0" w:rsidP="00880D0C">
            <w:pPr>
              <w:suppressAutoHyphens w:val="0"/>
              <w:jc w:val="both"/>
              <w:textAlignment w:val="auto"/>
              <w:rPr>
                <w:rFonts w:asciiTheme="minorHAnsi" w:hAnsiTheme="minorHAnsi" w:cstheme="minorHAnsi"/>
              </w:rPr>
            </w:pPr>
            <w:r w:rsidRPr="00B8635B">
              <w:rPr>
                <w:rFonts w:ascii="Segoe UI Symbol" w:eastAsia="MS Gothic" w:hAnsi="Segoe UI Symbol" w:cs="Segoe UI Symbol"/>
                <w:color w:val="000000"/>
              </w:rPr>
              <w:t>☐</w:t>
            </w:r>
            <w:r w:rsidRPr="00B8635B">
              <w:rPr>
                <w:rFonts w:asciiTheme="minorHAnsi" w:eastAsia="SimSun, 宋体" w:hAnsiTheme="minorHAnsi" w:cstheme="minorHAnsi"/>
                <w:color w:val="000000"/>
              </w:rPr>
              <w:t xml:space="preserve"> </w:t>
            </w:r>
            <w:r w:rsidRPr="00B8635B">
              <w:rPr>
                <w:rFonts w:asciiTheme="minorHAnsi" w:hAnsiTheme="minorHAnsi" w:cstheme="minorHAnsi"/>
              </w:rPr>
              <w:t>activités civiques et écologiques</w:t>
            </w:r>
          </w:p>
          <w:p w:rsidR="005C24B0" w:rsidRDefault="005C24B0" w:rsidP="00880D0C">
            <w:pPr>
              <w:suppressAutoHyphens w:val="0"/>
              <w:jc w:val="both"/>
              <w:textAlignment w:val="auto"/>
              <w:rPr>
                <w:rFonts w:asciiTheme="minorHAnsi" w:hAnsiTheme="minorHAnsi" w:cstheme="minorHAnsi"/>
              </w:rPr>
            </w:pPr>
          </w:p>
          <w:p w:rsidR="00880D0C" w:rsidRDefault="00880D0C" w:rsidP="00880D0C">
            <w:pPr>
              <w:suppressAutoHyphens w:val="0"/>
              <w:jc w:val="both"/>
              <w:textAlignment w:val="auto"/>
              <w:rPr>
                <w:rFonts w:asciiTheme="minorHAnsi" w:eastAsia="SimSun, 宋体" w:hAnsiTheme="minorHAnsi" w:cstheme="minorHAnsi"/>
                <w:color w:val="000000"/>
              </w:rPr>
            </w:pPr>
            <w:r>
              <w:rPr>
                <w:rFonts w:asciiTheme="minorHAnsi" w:eastAsia="SimSun, 宋体" w:hAnsiTheme="minorHAnsi" w:cstheme="minorHAnsi"/>
                <w:color w:val="000000"/>
              </w:rPr>
              <w:t xml:space="preserve">Exemples à illustrer : </w:t>
            </w:r>
          </w:p>
          <w:p w:rsidR="005C24B0" w:rsidRPr="00B8635B" w:rsidRDefault="005C24B0" w:rsidP="00880D0C">
            <w:pPr>
              <w:suppressAutoHyphens w:val="0"/>
              <w:jc w:val="both"/>
              <w:textAlignment w:val="auto"/>
              <w:rPr>
                <w:rFonts w:asciiTheme="minorHAnsi" w:hAnsiTheme="minorHAnsi" w:cstheme="minorHAnsi"/>
              </w:rPr>
            </w:pPr>
          </w:p>
          <w:p w:rsidR="005C24B0" w:rsidRPr="00B8635B" w:rsidRDefault="005C24B0" w:rsidP="00880D0C">
            <w:pPr>
              <w:suppressAutoHyphens w:val="0"/>
              <w:jc w:val="both"/>
              <w:textAlignment w:val="auto"/>
              <w:rPr>
                <w:rFonts w:asciiTheme="minorHAnsi" w:hAnsiTheme="minorHAnsi" w:cstheme="minorHAnsi"/>
              </w:rPr>
            </w:pPr>
            <w:r w:rsidRPr="00B8635B">
              <w:rPr>
                <w:rFonts w:ascii="Segoe UI Symbol" w:eastAsia="MS Gothic" w:hAnsi="Segoe UI Symbol" w:cs="Segoe UI Symbol"/>
                <w:color w:val="000000"/>
              </w:rPr>
              <w:t>☐</w:t>
            </w:r>
            <w:r w:rsidRPr="00B8635B">
              <w:rPr>
                <w:rFonts w:asciiTheme="minorHAnsi" w:eastAsia="SimSun, 宋体" w:hAnsiTheme="minorHAnsi" w:cstheme="minorHAnsi"/>
                <w:color w:val="000000"/>
              </w:rPr>
              <w:t xml:space="preserve"> </w:t>
            </w:r>
            <w:r w:rsidRPr="00B8635B">
              <w:rPr>
                <w:rFonts w:asciiTheme="minorHAnsi" w:hAnsiTheme="minorHAnsi" w:cstheme="minorHAnsi"/>
              </w:rPr>
              <w:t>activités numériques </w:t>
            </w:r>
          </w:p>
          <w:p w:rsidR="005C24B0" w:rsidRDefault="005C24B0" w:rsidP="00880D0C">
            <w:pPr>
              <w:suppressAutoHyphens w:val="0"/>
              <w:jc w:val="both"/>
              <w:textAlignment w:val="auto"/>
              <w:rPr>
                <w:rFonts w:asciiTheme="minorHAnsi" w:hAnsiTheme="minorHAnsi" w:cstheme="minorHAnsi"/>
              </w:rPr>
            </w:pPr>
          </w:p>
          <w:p w:rsidR="00880D0C" w:rsidRDefault="00880D0C" w:rsidP="00880D0C">
            <w:pPr>
              <w:suppressAutoHyphens w:val="0"/>
              <w:jc w:val="both"/>
              <w:textAlignment w:val="auto"/>
              <w:rPr>
                <w:rFonts w:asciiTheme="minorHAnsi" w:eastAsia="SimSun, 宋体" w:hAnsiTheme="minorHAnsi" w:cstheme="minorHAnsi"/>
                <w:color w:val="000000"/>
              </w:rPr>
            </w:pPr>
            <w:r>
              <w:rPr>
                <w:rFonts w:asciiTheme="minorHAnsi" w:eastAsia="SimSun, 宋体" w:hAnsiTheme="minorHAnsi" w:cstheme="minorHAnsi"/>
                <w:color w:val="000000"/>
              </w:rPr>
              <w:t xml:space="preserve">Exemples à illustrer : </w:t>
            </w:r>
          </w:p>
          <w:p w:rsidR="00880D0C" w:rsidRDefault="00880D0C" w:rsidP="00880D0C">
            <w:pPr>
              <w:suppressAutoHyphens w:val="0"/>
              <w:jc w:val="both"/>
              <w:textAlignment w:val="auto"/>
              <w:rPr>
                <w:rFonts w:asciiTheme="minorHAnsi" w:eastAsia="SimSun, 宋体" w:hAnsiTheme="minorHAnsi" w:cstheme="minorHAnsi"/>
                <w:color w:val="000000"/>
              </w:rPr>
            </w:pPr>
          </w:p>
          <w:p w:rsidR="005C24B0" w:rsidRPr="00B8635B" w:rsidRDefault="005C24B0" w:rsidP="00880D0C">
            <w:pPr>
              <w:suppressAutoHyphens w:val="0"/>
              <w:jc w:val="both"/>
              <w:textAlignment w:val="auto"/>
              <w:rPr>
                <w:rFonts w:asciiTheme="minorHAnsi" w:hAnsiTheme="minorHAnsi" w:cstheme="minorHAnsi"/>
              </w:rPr>
            </w:pPr>
            <w:r w:rsidRPr="00B8635B">
              <w:rPr>
                <w:rFonts w:ascii="Segoe UI Symbol" w:hAnsi="Segoe UI Symbol" w:cs="Segoe UI Symbol"/>
              </w:rPr>
              <w:t>☐</w:t>
            </w:r>
            <w:r w:rsidRPr="00B8635B">
              <w:rPr>
                <w:rFonts w:asciiTheme="minorHAnsi" w:hAnsiTheme="minorHAnsi" w:cstheme="minorHAnsi"/>
              </w:rPr>
              <w:t xml:space="preserve"> autres </w:t>
            </w:r>
            <w:r w:rsidR="00880D0C">
              <w:rPr>
                <w:rFonts w:asciiTheme="minorHAnsi" w:hAnsiTheme="minorHAnsi" w:cstheme="minorHAnsi"/>
              </w:rPr>
              <w:t xml:space="preserve">types d’activités </w:t>
            </w:r>
            <w:r w:rsidRPr="00B8635B">
              <w:rPr>
                <w:rFonts w:asciiTheme="minorHAnsi" w:hAnsiTheme="minorHAnsi" w:cstheme="minorHAnsi"/>
              </w:rPr>
              <w:t>(préciser)</w:t>
            </w:r>
          </w:p>
          <w:p w:rsidR="005C24B0" w:rsidRPr="00B8635B" w:rsidRDefault="005C24B0" w:rsidP="00880D0C">
            <w:pPr>
              <w:suppressAutoHyphens w:val="0"/>
              <w:jc w:val="both"/>
              <w:textAlignment w:val="auto"/>
              <w:rPr>
                <w:rFonts w:asciiTheme="minorHAnsi" w:hAnsiTheme="minorHAnsi" w:cstheme="minorHAnsi"/>
              </w:rPr>
            </w:pPr>
          </w:p>
        </w:tc>
      </w:tr>
      <w:tr w:rsidR="005C24B0" w:rsidRPr="00B8635B" w:rsidTr="00880D0C">
        <w:tc>
          <w:tcPr>
            <w:tcW w:w="9634" w:type="dxa"/>
            <w:tcBorders>
              <w:left w:val="single" w:sz="2" w:space="0" w:color="000001"/>
              <w:bottom w:val="single" w:sz="2" w:space="0" w:color="000001"/>
              <w:right w:val="single" w:sz="2" w:space="0" w:color="000001"/>
            </w:tcBorders>
            <w:shd w:val="clear" w:color="auto" w:fill="auto"/>
            <w:tcMar>
              <w:left w:w="52" w:type="dxa"/>
            </w:tcMar>
          </w:tcPr>
          <w:p w:rsidR="005C24B0" w:rsidRPr="00DF1863" w:rsidRDefault="005C24B0" w:rsidP="00880D0C">
            <w:pPr>
              <w:suppressAutoHyphens w:val="0"/>
              <w:jc w:val="both"/>
              <w:textAlignment w:val="auto"/>
              <w:rPr>
                <w:rFonts w:asciiTheme="minorHAnsi" w:eastAsia="SimSun, 宋体" w:hAnsiTheme="minorHAnsi" w:cstheme="minorHAnsi"/>
                <w:color w:val="000000"/>
              </w:rPr>
            </w:pPr>
            <w:r>
              <w:rPr>
                <w:rFonts w:asciiTheme="minorHAnsi" w:eastAsia="SimSun, 宋体" w:hAnsiTheme="minorHAnsi" w:cstheme="minorHAnsi"/>
                <w:b/>
                <w:color w:val="000000"/>
              </w:rPr>
              <w:t xml:space="preserve">Lien et partenariats avec les acteurs locaux </w:t>
            </w:r>
            <w:r w:rsidR="00DF1863">
              <w:rPr>
                <w:rFonts w:asciiTheme="minorHAnsi" w:eastAsia="SimSun, 宋体" w:hAnsiTheme="minorHAnsi" w:cstheme="minorHAnsi"/>
                <w:color w:val="000000"/>
              </w:rPr>
              <w:t>(décrire les différentes partenaires ou acteurs locaux impliqués et citer des exemples de leur implication et participation aux activités décrites ci-dessus)</w:t>
            </w:r>
          </w:p>
          <w:p w:rsidR="005C24B0" w:rsidRDefault="005C24B0" w:rsidP="00880D0C">
            <w:pPr>
              <w:suppressAutoHyphens w:val="0"/>
              <w:jc w:val="both"/>
              <w:textAlignment w:val="auto"/>
              <w:rPr>
                <w:rFonts w:asciiTheme="minorHAnsi" w:eastAsia="SimSun, 宋体" w:hAnsiTheme="minorHAnsi" w:cstheme="minorHAnsi"/>
                <w:color w:val="000000"/>
              </w:rPr>
            </w:pPr>
          </w:p>
          <w:p w:rsidR="00880D0C" w:rsidRDefault="00880D0C" w:rsidP="00880D0C">
            <w:pPr>
              <w:suppressAutoHyphens w:val="0"/>
              <w:jc w:val="both"/>
              <w:textAlignment w:val="auto"/>
              <w:rPr>
                <w:rFonts w:asciiTheme="minorHAnsi" w:eastAsia="SimSun, 宋体" w:hAnsiTheme="minorHAnsi" w:cstheme="minorHAnsi"/>
                <w:color w:val="000000"/>
              </w:rPr>
            </w:pPr>
          </w:p>
          <w:p w:rsidR="00880D0C" w:rsidRDefault="00880D0C" w:rsidP="00880D0C">
            <w:pPr>
              <w:suppressAutoHyphens w:val="0"/>
              <w:jc w:val="both"/>
              <w:textAlignment w:val="auto"/>
              <w:rPr>
                <w:rFonts w:asciiTheme="minorHAnsi" w:eastAsia="SimSun, 宋体" w:hAnsiTheme="minorHAnsi" w:cstheme="minorHAnsi"/>
                <w:color w:val="000000"/>
              </w:rPr>
            </w:pPr>
          </w:p>
          <w:p w:rsidR="00880D0C" w:rsidRDefault="00880D0C" w:rsidP="00880D0C">
            <w:pPr>
              <w:suppressAutoHyphens w:val="0"/>
              <w:jc w:val="both"/>
              <w:textAlignment w:val="auto"/>
              <w:rPr>
                <w:rFonts w:asciiTheme="minorHAnsi" w:eastAsia="SimSun, 宋体" w:hAnsiTheme="minorHAnsi" w:cstheme="minorHAnsi"/>
                <w:color w:val="000000"/>
              </w:rPr>
            </w:pPr>
          </w:p>
          <w:p w:rsidR="00880D0C" w:rsidRDefault="00880D0C" w:rsidP="00880D0C">
            <w:pPr>
              <w:suppressAutoHyphens w:val="0"/>
              <w:jc w:val="both"/>
              <w:textAlignment w:val="auto"/>
              <w:rPr>
                <w:rFonts w:asciiTheme="minorHAnsi" w:eastAsia="SimSun, 宋体" w:hAnsiTheme="minorHAnsi" w:cstheme="minorHAnsi"/>
                <w:color w:val="000000"/>
              </w:rPr>
            </w:pPr>
          </w:p>
          <w:p w:rsidR="00880D0C" w:rsidRDefault="00880D0C" w:rsidP="00880D0C">
            <w:pPr>
              <w:suppressAutoHyphens w:val="0"/>
              <w:jc w:val="both"/>
              <w:textAlignment w:val="auto"/>
              <w:rPr>
                <w:rFonts w:asciiTheme="minorHAnsi" w:eastAsia="SimSun, 宋体" w:hAnsiTheme="minorHAnsi" w:cstheme="minorHAnsi"/>
                <w:color w:val="000000"/>
              </w:rPr>
            </w:pPr>
          </w:p>
          <w:p w:rsidR="00880D0C" w:rsidRDefault="00880D0C" w:rsidP="00880D0C">
            <w:pPr>
              <w:suppressAutoHyphens w:val="0"/>
              <w:jc w:val="both"/>
              <w:textAlignment w:val="auto"/>
              <w:rPr>
                <w:rFonts w:asciiTheme="minorHAnsi" w:eastAsia="SimSun, 宋体" w:hAnsiTheme="minorHAnsi" w:cstheme="minorHAnsi"/>
                <w:color w:val="000000"/>
              </w:rPr>
            </w:pPr>
          </w:p>
          <w:p w:rsidR="00880D0C" w:rsidRDefault="00880D0C" w:rsidP="00880D0C">
            <w:pPr>
              <w:suppressAutoHyphens w:val="0"/>
              <w:jc w:val="both"/>
              <w:textAlignment w:val="auto"/>
              <w:rPr>
                <w:rFonts w:asciiTheme="minorHAnsi" w:eastAsia="SimSun, 宋体" w:hAnsiTheme="minorHAnsi" w:cstheme="minorHAnsi"/>
                <w:color w:val="000000"/>
              </w:rPr>
            </w:pPr>
          </w:p>
          <w:p w:rsidR="009D5C92" w:rsidRDefault="009D5C92" w:rsidP="00880D0C">
            <w:pPr>
              <w:suppressAutoHyphens w:val="0"/>
              <w:jc w:val="both"/>
              <w:textAlignment w:val="auto"/>
              <w:rPr>
                <w:rFonts w:asciiTheme="minorHAnsi" w:eastAsia="SimSun, 宋体" w:hAnsiTheme="minorHAnsi" w:cstheme="minorHAnsi"/>
                <w:color w:val="000000"/>
              </w:rPr>
            </w:pPr>
          </w:p>
          <w:p w:rsidR="009D5C92" w:rsidRDefault="009D5C92" w:rsidP="00880D0C">
            <w:pPr>
              <w:suppressAutoHyphens w:val="0"/>
              <w:jc w:val="both"/>
              <w:textAlignment w:val="auto"/>
              <w:rPr>
                <w:rFonts w:asciiTheme="minorHAnsi" w:eastAsia="SimSun, 宋体" w:hAnsiTheme="minorHAnsi" w:cstheme="minorHAnsi"/>
                <w:color w:val="000000"/>
              </w:rPr>
            </w:pPr>
          </w:p>
          <w:p w:rsidR="009D5C92" w:rsidRPr="00B8635B" w:rsidRDefault="009D5C92" w:rsidP="00880D0C">
            <w:pPr>
              <w:suppressAutoHyphens w:val="0"/>
              <w:jc w:val="both"/>
              <w:textAlignment w:val="auto"/>
              <w:rPr>
                <w:rFonts w:asciiTheme="minorHAnsi" w:eastAsia="SimSun, 宋体" w:hAnsiTheme="minorHAnsi" w:cstheme="minorHAnsi"/>
                <w:color w:val="000000"/>
              </w:rPr>
            </w:pPr>
          </w:p>
          <w:p w:rsidR="005C24B0" w:rsidRPr="00B8635B" w:rsidRDefault="005C24B0" w:rsidP="00880D0C">
            <w:pPr>
              <w:suppressAutoHyphens w:val="0"/>
              <w:jc w:val="both"/>
              <w:textAlignment w:val="auto"/>
              <w:rPr>
                <w:rFonts w:asciiTheme="minorHAnsi" w:eastAsia="SimSun, 宋体" w:hAnsiTheme="minorHAnsi" w:cstheme="minorHAnsi"/>
                <w:color w:val="000000"/>
              </w:rPr>
            </w:pPr>
          </w:p>
        </w:tc>
      </w:tr>
      <w:tr w:rsidR="005C24B0" w:rsidRPr="00B8635B" w:rsidTr="00DF1863">
        <w:tc>
          <w:tcPr>
            <w:tcW w:w="9634" w:type="dxa"/>
            <w:tcBorders>
              <w:left w:val="single" w:sz="2" w:space="0" w:color="000001"/>
              <w:right w:val="single" w:sz="2" w:space="0" w:color="000001"/>
            </w:tcBorders>
            <w:shd w:val="clear" w:color="auto" w:fill="auto"/>
            <w:tcMar>
              <w:left w:w="52" w:type="dxa"/>
            </w:tcMar>
          </w:tcPr>
          <w:p w:rsidR="005C24B0" w:rsidRPr="00DF1863" w:rsidRDefault="005C24B0" w:rsidP="00880D0C">
            <w:pPr>
              <w:suppressAutoHyphens w:val="0"/>
              <w:jc w:val="both"/>
              <w:textAlignment w:val="auto"/>
              <w:rPr>
                <w:rFonts w:asciiTheme="minorHAnsi" w:eastAsia="SimSun, 宋体" w:hAnsiTheme="minorHAnsi" w:cstheme="minorHAnsi"/>
                <w:color w:val="000000"/>
              </w:rPr>
            </w:pPr>
            <w:r>
              <w:rPr>
                <w:rFonts w:asciiTheme="minorHAnsi" w:eastAsia="SimSun, 宋体" w:hAnsiTheme="minorHAnsi" w:cstheme="minorHAnsi"/>
                <w:b/>
                <w:color w:val="000000"/>
              </w:rPr>
              <w:t>Modalités d’</w:t>
            </w:r>
            <w:r w:rsidRPr="00B8635B">
              <w:rPr>
                <w:rFonts w:asciiTheme="minorHAnsi" w:eastAsia="SimSun, 宋体" w:hAnsiTheme="minorHAnsi" w:cstheme="minorHAnsi"/>
                <w:b/>
                <w:color w:val="000000"/>
              </w:rPr>
              <w:t>information</w:t>
            </w:r>
            <w:r>
              <w:rPr>
                <w:rFonts w:asciiTheme="minorHAnsi" w:eastAsia="SimSun, 宋体" w:hAnsiTheme="minorHAnsi" w:cstheme="minorHAnsi"/>
                <w:b/>
                <w:color w:val="000000"/>
              </w:rPr>
              <w:t xml:space="preserve"> et de participation</w:t>
            </w:r>
            <w:r w:rsidRPr="00B8635B">
              <w:rPr>
                <w:rFonts w:asciiTheme="minorHAnsi" w:eastAsia="SimSun, 宋体" w:hAnsiTheme="minorHAnsi" w:cstheme="minorHAnsi"/>
                <w:b/>
                <w:color w:val="000000"/>
              </w:rPr>
              <w:t xml:space="preserve"> des familles</w:t>
            </w:r>
            <w:r w:rsidR="00DF1863">
              <w:rPr>
                <w:rFonts w:asciiTheme="minorHAnsi" w:eastAsia="SimSun, 宋体" w:hAnsiTheme="minorHAnsi" w:cstheme="minorHAnsi"/>
                <w:b/>
                <w:color w:val="000000"/>
              </w:rPr>
              <w:t xml:space="preserve"> </w:t>
            </w:r>
            <w:r w:rsidR="00DF1863">
              <w:rPr>
                <w:rFonts w:asciiTheme="minorHAnsi" w:eastAsia="SimSun, 宋体" w:hAnsiTheme="minorHAnsi" w:cstheme="minorHAnsi"/>
                <w:color w:val="000000"/>
              </w:rPr>
              <w:t xml:space="preserve">(décrire de façon précise les éléments d’actions et de calendrier de réalisation de cette information et de leur participation) </w:t>
            </w:r>
          </w:p>
          <w:p w:rsidR="005C24B0" w:rsidRDefault="005C24B0" w:rsidP="00880D0C">
            <w:pPr>
              <w:suppressAutoHyphens w:val="0"/>
              <w:jc w:val="both"/>
              <w:textAlignment w:val="auto"/>
              <w:rPr>
                <w:rFonts w:asciiTheme="minorHAnsi" w:eastAsia="SimSun, 宋体" w:hAnsiTheme="minorHAnsi" w:cstheme="minorHAnsi"/>
                <w:color w:val="000000"/>
              </w:rPr>
            </w:pPr>
          </w:p>
          <w:p w:rsidR="00880D0C" w:rsidRDefault="00880D0C" w:rsidP="00880D0C">
            <w:pPr>
              <w:suppressAutoHyphens w:val="0"/>
              <w:jc w:val="both"/>
              <w:textAlignment w:val="auto"/>
              <w:rPr>
                <w:rFonts w:asciiTheme="minorHAnsi" w:eastAsia="SimSun, 宋体" w:hAnsiTheme="minorHAnsi" w:cstheme="minorHAnsi"/>
                <w:color w:val="000000"/>
              </w:rPr>
            </w:pPr>
          </w:p>
          <w:p w:rsidR="00880D0C" w:rsidRDefault="00880D0C" w:rsidP="00880D0C">
            <w:pPr>
              <w:suppressAutoHyphens w:val="0"/>
              <w:jc w:val="both"/>
              <w:textAlignment w:val="auto"/>
              <w:rPr>
                <w:rFonts w:asciiTheme="minorHAnsi" w:eastAsia="SimSun, 宋体" w:hAnsiTheme="minorHAnsi" w:cstheme="minorHAnsi"/>
                <w:color w:val="000000"/>
              </w:rPr>
            </w:pPr>
          </w:p>
          <w:p w:rsidR="00880D0C" w:rsidRDefault="00880D0C" w:rsidP="00880D0C">
            <w:pPr>
              <w:suppressAutoHyphens w:val="0"/>
              <w:jc w:val="both"/>
              <w:textAlignment w:val="auto"/>
              <w:rPr>
                <w:rFonts w:asciiTheme="minorHAnsi" w:eastAsia="SimSun, 宋体" w:hAnsiTheme="minorHAnsi" w:cstheme="minorHAnsi"/>
                <w:color w:val="000000"/>
              </w:rPr>
            </w:pPr>
          </w:p>
          <w:p w:rsidR="00880D0C" w:rsidRDefault="00880D0C" w:rsidP="00880D0C">
            <w:pPr>
              <w:suppressAutoHyphens w:val="0"/>
              <w:jc w:val="both"/>
              <w:textAlignment w:val="auto"/>
              <w:rPr>
                <w:rFonts w:asciiTheme="minorHAnsi" w:eastAsia="SimSun, 宋体" w:hAnsiTheme="minorHAnsi" w:cstheme="minorHAnsi"/>
                <w:color w:val="000000"/>
              </w:rPr>
            </w:pPr>
          </w:p>
          <w:p w:rsidR="00880D0C" w:rsidRDefault="00880D0C" w:rsidP="00880D0C">
            <w:pPr>
              <w:suppressAutoHyphens w:val="0"/>
              <w:jc w:val="both"/>
              <w:textAlignment w:val="auto"/>
              <w:rPr>
                <w:rFonts w:asciiTheme="minorHAnsi" w:eastAsia="SimSun, 宋体" w:hAnsiTheme="minorHAnsi" w:cstheme="minorHAnsi"/>
                <w:color w:val="000000"/>
              </w:rPr>
            </w:pPr>
          </w:p>
          <w:p w:rsidR="00880D0C" w:rsidRDefault="00880D0C" w:rsidP="00880D0C">
            <w:pPr>
              <w:suppressAutoHyphens w:val="0"/>
              <w:jc w:val="both"/>
              <w:textAlignment w:val="auto"/>
              <w:rPr>
                <w:rFonts w:asciiTheme="minorHAnsi" w:eastAsia="SimSun, 宋体" w:hAnsiTheme="minorHAnsi" w:cstheme="minorHAnsi"/>
                <w:color w:val="000000"/>
              </w:rPr>
            </w:pPr>
          </w:p>
          <w:p w:rsidR="009D5C92" w:rsidRDefault="009D5C92" w:rsidP="00880D0C">
            <w:pPr>
              <w:suppressAutoHyphens w:val="0"/>
              <w:jc w:val="both"/>
              <w:textAlignment w:val="auto"/>
              <w:rPr>
                <w:rFonts w:asciiTheme="minorHAnsi" w:eastAsia="SimSun, 宋体" w:hAnsiTheme="minorHAnsi" w:cstheme="minorHAnsi"/>
                <w:color w:val="000000"/>
              </w:rPr>
            </w:pPr>
          </w:p>
          <w:p w:rsidR="009D5C92" w:rsidRPr="00B8635B" w:rsidRDefault="009D5C92" w:rsidP="00880D0C">
            <w:pPr>
              <w:suppressAutoHyphens w:val="0"/>
              <w:jc w:val="both"/>
              <w:textAlignment w:val="auto"/>
              <w:rPr>
                <w:rFonts w:asciiTheme="minorHAnsi" w:eastAsia="SimSun, 宋体" w:hAnsiTheme="minorHAnsi" w:cstheme="minorHAnsi"/>
                <w:color w:val="000000"/>
              </w:rPr>
            </w:pPr>
          </w:p>
          <w:p w:rsidR="005C24B0" w:rsidRPr="00B8635B" w:rsidRDefault="005C24B0" w:rsidP="00880D0C">
            <w:pPr>
              <w:suppressAutoHyphens w:val="0"/>
              <w:jc w:val="both"/>
              <w:textAlignment w:val="auto"/>
              <w:rPr>
                <w:rFonts w:asciiTheme="minorHAnsi" w:eastAsia="SimSun, 宋体" w:hAnsiTheme="minorHAnsi" w:cstheme="minorHAnsi"/>
                <w:color w:val="000000"/>
              </w:rPr>
            </w:pPr>
          </w:p>
        </w:tc>
      </w:tr>
      <w:tr w:rsidR="00DF1863" w:rsidRPr="00B8635B" w:rsidTr="00880D0C">
        <w:tc>
          <w:tcPr>
            <w:tcW w:w="9634" w:type="dxa"/>
            <w:tcBorders>
              <w:left w:val="single" w:sz="2" w:space="0" w:color="000001"/>
              <w:bottom w:val="single" w:sz="2" w:space="0" w:color="000001"/>
              <w:right w:val="single" w:sz="2" w:space="0" w:color="000001"/>
            </w:tcBorders>
            <w:shd w:val="clear" w:color="auto" w:fill="auto"/>
            <w:tcMar>
              <w:left w:w="52" w:type="dxa"/>
            </w:tcMar>
          </w:tcPr>
          <w:p w:rsidR="00DF1863" w:rsidRDefault="00DF1863" w:rsidP="00880D0C">
            <w:pPr>
              <w:suppressAutoHyphens w:val="0"/>
              <w:jc w:val="both"/>
              <w:textAlignment w:val="auto"/>
              <w:rPr>
                <w:rFonts w:asciiTheme="minorHAnsi" w:eastAsia="SimSun, 宋体" w:hAnsiTheme="minorHAnsi" w:cstheme="minorHAnsi"/>
                <w:b/>
                <w:color w:val="000000"/>
              </w:rPr>
            </w:pPr>
            <w:r>
              <w:rPr>
                <w:rFonts w:asciiTheme="minorHAnsi" w:eastAsia="SimSun, 宋体" w:hAnsiTheme="minorHAnsi" w:cstheme="minorHAnsi"/>
                <w:b/>
                <w:color w:val="000000"/>
              </w:rPr>
              <w:t>Budget prévisionnel de structure (à joindre au dossier)</w:t>
            </w:r>
          </w:p>
          <w:p w:rsidR="00DF1863" w:rsidRDefault="00DF1863" w:rsidP="00880D0C">
            <w:pPr>
              <w:suppressAutoHyphens w:val="0"/>
              <w:jc w:val="both"/>
              <w:textAlignment w:val="auto"/>
              <w:rPr>
                <w:rFonts w:asciiTheme="minorHAnsi" w:eastAsia="SimSun, 宋体" w:hAnsiTheme="minorHAnsi" w:cstheme="minorHAnsi"/>
                <w:b/>
                <w:color w:val="000000"/>
              </w:rPr>
            </w:pPr>
          </w:p>
          <w:p w:rsidR="00DF1863" w:rsidRDefault="00DF1863" w:rsidP="00880D0C">
            <w:pPr>
              <w:suppressAutoHyphens w:val="0"/>
              <w:jc w:val="both"/>
              <w:textAlignment w:val="auto"/>
              <w:rPr>
                <w:rFonts w:asciiTheme="minorHAnsi" w:eastAsia="SimSun, 宋体" w:hAnsiTheme="minorHAnsi" w:cstheme="minorHAnsi"/>
                <w:b/>
                <w:color w:val="000000"/>
              </w:rPr>
            </w:pPr>
          </w:p>
          <w:p w:rsidR="00DF1863" w:rsidRDefault="00DF1863" w:rsidP="00880D0C">
            <w:pPr>
              <w:suppressAutoHyphens w:val="0"/>
              <w:jc w:val="both"/>
              <w:textAlignment w:val="auto"/>
              <w:rPr>
                <w:rFonts w:asciiTheme="minorHAnsi" w:eastAsia="SimSun, 宋体" w:hAnsiTheme="minorHAnsi" w:cstheme="minorHAnsi"/>
                <w:b/>
                <w:color w:val="000000"/>
              </w:rPr>
            </w:pPr>
          </w:p>
          <w:p w:rsidR="00DF1863" w:rsidRDefault="00DF1863" w:rsidP="00880D0C">
            <w:pPr>
              <w:suppressAutoHyphens w:val="0"/>
              <w:jc w:val="both"/>
              <w:textAlignment w:val="auto"/>
              <w:rPr>
                <w:rFonts w:asciiTheme="minorHAnsi" w:eastAsia="SimSun, 宋体" w:hAnsiTheme="minorHAnsi" w:cstheme="minorHAnsi"/>
                <w:b/>
                <w:color w:val="000000"/>
              </w:rPr>
            </w:pPr>
          </w:p>
        </w:tc>
      </w:tr>
    </w:tbl>
    <w:p w:rsidR="005C24B0" w:rsidRDefault="005C24B0" w:rsidP="003A1043">
      <w:pPr>
        <w:pStyle w:val="Standard"/>
        <w:jc w:val="both"/>
        <w:rPr>
          <w:rFonts w:asciiTheme="minorHAnsi" w:eastAsia="SimSun" w:hAnsiTheme="minorHAnsi" w:cstheme="minorHAnsi"/>
          <w:color w:val="000000"/>
          <w:kern w:val="0"/>
          <w:lang w:bidi="ar-SA"/>
        </w:rPr>
      </w:pPr>
    </w:p>
    <w:p w:rsidR="002E4538" w:rsidRPr="00B8635B" w:rsidRDefault="002E4538" w:rsidP="002E4538">
      <w:pPr>
        <w:jc w:val="both"/>
        <w:rPr>
          <w:rFonts w:asciiTheme="minorHAnsi" w:hAnsiTheme="minorHAnsi" w:cstheme="minorHAnsi"/>
        </w:rPr>
      </w:pPr>
    </w:p>
    <w:p w:rsidR="007E75D3" w:rsidRPr="00B8635B" w:rsidRDefault="007E75D3" w:rsidP="006340C2">
      <w:pPr>
        <w:jc w:val="both"/>
        <w:rPr>
          <w:rFonts w:asciiTheme="minorHAnsi" w:hAnsiTheme="minorHAnsi" w:cstheme="minorHAnsi"/>
        </w:rPr>
      </w:pPr>
    </w:p>
    <w:p w:rsidR="006340C2" w:rsidRPr="00B8635B" w:rsidRDefault="006340C2" w:rsidP="006340C2">
      <w:pPr>
        <w:jc w:val="both"/>
        <w:rPr>
          <w:rFonts w:asciiTheme="minorHAnsi" w:hAnsiTheme="minorHAnsi" w:cstheme="minorHAnsi"/>
        </w:rPr>
      </w:pPr>
      <w:r w:rsidRPr="00B8635B">
        <w:rPr>
          <w:rFonts w:asciiTheme="minorHAnsi" w:hAnsiTheme="minorHAnsi" w:cstheme="minorHAnsi"/>
        </w:rPr>
        <w:t>A -------------------------</w:t>
      </w:r>
    </w:p>
    <w:p w:rsidR="006340C2" w:rsidRPr="00B8635B" w:rsidRDefault="006340C2" w:rsidP="006340C2">
      <w:pPr>
        <w:jc w:val="both"/>
        <w:rPr>
          <w:rFonts w:asciiTheme="minorHAnsi" w:hAnsiTheme="minorHAnsi" w:cstheme="minorHAnsi"/>
        </w:rPr>
      </w:pPr>
    </w:p>
    <w:p w:rsidR="00B4121B" w:rsidRPr="00B8635B" w:rsidRDefault="006340C2" w:rsidP="006340C2">
      <w:pPr>
        <w:jc w:val="both"/>
        <w:rPr>
          <w:rFonts w:asciiTheme="minorHAnsi" w:hAnsiTheme="minorHAnsi" w:cstheme="minorHAnsi"/>
        </w:rPr>
      </w:pPr>
      <w:r w:rsidRPr="00B8635B">
        <w:rPr>
          <w:rFonts w:asciiTheme="minorHAnsi" w:hAnsiTheme="minorHAnsi" w:cstheme="minorHAnsi"/>
        </w:rPr>
        <w:t>Le ------------------------</w:t>
      </w:r>
    </w:p>
    <w:p w:rsidR="006340C2" w:rsidRPr="00B8635B" w:rsidRDefault="006340C2" w:rsidP="00F5156B">
      <w:pPr>
        <w:jc w:val="both"/>
        <w:rPr>
          <w:rFonts w:asciiTheme="minorHAnsi" w:hAnsiTheme="minorHAnsi" w:cstheme="minorHAnsi"/>
        </w:rPr>
      </w:pPr>
    </w:p>
    <w:p w:rsidR="006340C2" w:rsidRPr="00B8635B" w:rsidRDefault="006340C2" w:rsidP="00F5156B">
      <w:pPr>
        <w:jc w:val="both"/>
        <w:rPr>
          <w:rFonts w:asciiTheme="minorHAnsi" w:hAnsiTheme="minorHAnsi" w:cstheme="minorHAnsi"/>
        </w:rPr>
      </w:pPr>
    </w:p>
    <w:p w:rsidR="006340C2" w:rsidRPr="00B8635B" w:rsidRDefault="006340C2" w:rsidP="00F5156B">
      <w:pPr>
        <w:jc w:val="both"/>
        <w:rPr>
          <w:rFonts w:asciiTheme="minorHAnsi" w:hAnsiTheme="minorHAnsi" w:cstheme="minorHAnsi"/>
          <w:b/>
          <w:i/>
        </w:rPr>
      </w:pPr>
      <w:r w:rsidRPr="00B8635B">
        <w:rPr>
          <w:rFonts w:asciiTheme="minorHAnsi" w:hAnsiTheme="minorHAnsi" w:cstheme="minorHAnsi"/>
          <w:b/>
          <w:i/>
        </w:rPr>
        <w:t>Signature de l’organisateur :</w:t>
      </w:r>
    </w:p>
    <w:p w:rsidR="006340C2" w:rsidRPr="00B8635B" w:rsidRDefault="006340C2" w:rsidP="00F5156B">
      <w:pPr>
        <w:jc w:val="both"/>
        <w:rPr>
          <w:rFonts w:asciiTheme="minorHAnsi" w:hAnsiTheme="minorHAnsi" w:cstheme="minorHAnsi"/>
          <w:b/>
          <w:i/>
        </w:rPr>
      </w:pPr>
    </w:p>
    <w:p w:rsidR="006340C2" w:rsidRPr="00B8635B" w:rsidRDefault="006340C2" w:rsidP="00F5156B">
      <w:pPr>
        <w:jc w:val="both"/>
        <w:rPr>
          <w:rFonts w:asciiTheme="minorHAnsi" w:hAnsiTheme="minorHAnsi" w:cstheme="minorHAnsi"/>
          <w:b/>
          <w:i/>
        </w:rPr>
      </w:pPr>
    </w:p>
    <w:p w:rsidR="00DF1863" w:rsidRDefault="00DF1863">
      <w:pPr>
        <w:suppressAutoHyphens w:val="0"/>
        <w:textAlignment w:val="auto"/>
        <w:rPr>
          <w:rFonts w:asciiTheme="minorHAnsi" w:hAnsiTheme="minorHAnsi" w:cstheme="minorHAnsi"/>
          <w:b/>
          <w:i/>
        </w:rPr>
      </w:pPr>
      <w:r>
        <w:rPr>
          <w:rFonts w:asciiTheme="minorHAnsi" w:hAnsiTheme="minorHAnsi" w:cstheme="minorHAnsi"/>
          <w:b/>
          <w:i/>
        </w:rPr>
        <w:br w:type="page"/>
      </w:r>
    </w:p>
    <w:p w:rsidR="002E4538" w:rsidRPr="00B8635B" w:rsidRDefault="002E4538" w:rsidP="00F5156B">
      <w:pPr>
        <w:jc w:val="both"/>
        <w:rPr>
          <w:rFonts w:asciiTheme="minorHAnsi" w:hAnsiTheme="minorHAnsi" w:cstheme="minorHAnsi"/>
          <w:b/>
          <w:i/>
        </w:rPr>
      </w:pPr>
    </w:p>
    <w:p w:rsidR="002E4538" w:rsidRPr="00B8635B" w:rsidRDefault="002E4538" w:rsidP="00F5156B">
      <w:pPr>
        <w:jc w:val="both"/>
        <w:rPr>
          <w:rFonts w:asciiTheme="minorHAnsi" w:hAnsiTheme="minorHAnsi" w:cstheme="minorHAnsi"/>
          <w:b/>
          <w:i/>
        </w:rPr>
      </w:pPr>
    </w:p>
    <w:p w:rsidR="006340C2" w:rsidRPr="003A1043" w:rsidRDefault="003A1043" w:rsidP="003A1043">
      <w:pPr>
        <w:jc w:val="center"/>
        <w:rPr>
          <w:rFonts w:asciiTheme="minorHAnsi" w:hAnsiTheme="minorHAnsi" w:cstheme="minorHAnsi"/>
          <w:b/>
          <w:i/>
          <w:sz w:val="32"/>
        </w:rPr>
      </w:pPr>
      <w:r w:rsidRPr="003A1043">
        <w:rPr>
          <w:rFonts w:asciiTheme="minorHAnsi" w:hAnsiTheme="minorHAnsi" w:cstheme="minorHAnsi"/>
          <w:b/>
          <w:i/>
          <w:sz w:val="32"/>
        </w:rPr>
        <w:t>P</w:t>
      </w:r>
      <w:r w:rsidR="006340C2" w:rsidRPr="003A1043">
        <w:rPr>
          <w:rFonts w:asciiTheme="minorHAnsi" w:hAnsiTheme="minorHAnsi" w:cstheme="minorHAnsi"/>
          <w:b/>
          <w:i/>
          <w:sz w:val="32"/>
        </w:rPr>
        <w:t>ar</w:t>
      </w:r>
      <w:r w:rsidRPr="003A1043">
        <w:rPr>
          <w:rFonts w:asciiTheme="minorHAnsi" w:hAnsiTheme="minorHAnsi" w:cstheme="minorHAnsi"/>
          <w:b/>
          <w:i/>
          <w:sz w:val="32"/>
        </w:rPr>
        <w:t>tie réservée à l’administration</w:t>
      </w:r>
    </w:p>
    <w:p w:rsidR="006340C2" w:rsidRPr="00B8635B" w:rsidRDefault="006340C2" w:rsidP="00F5156B">
      <w:pPr>
        <w:jc w:val="both"/>
        <w:rPr>
          <w:rFonts w:asciiTheme="minorHAnsi" w:hAnsiTheme="minorHAnsi" w:cstheme="minorHAnsi"/>
        </w:rPr>
      </w:pPr>
    </w:p>
    <w:p w:rsidR="007D56D9" w:rsidRPr="00B8635B" w:rsidRDefault="00001018" w:rsidP="00F5156B">
      <w:pPr>
        <w:jc w:val="both"/>
        <w:rPr>
          <w:rFonts w:asciiTheme="minorHAnsi" w:hAnsiTheme="minorHAnsi" w:cstheme="minorHAnsi"/>
          <w:u w:val="single"/>
        </w:rPr>
      </w:pPr>
      <w:r w:rsidRPr="00B8635B">
        <w:rPr>
          <w:rFonts w:asciiTheme="minorHAnsi" w:hAnsiTheme="minorHAnsi" w:cstheme="minorHAnsi"/>
          <w:u w:val="single"/>
        </w:rPr>
        <w:t xml:space="preserve">AVIS D’ATTRIBUTION </w:t>
      </w:r>
      <w:r w:rsidR="00D160B3" w:rsidRPr="00B8635B">
        <w:rPr>
          <w:rFonts w:asciiTheme="minorHAnsi" w:hAnsiTheme="minorHAnsi" w:cstheme="minorHAnsi"/>
          <w:u w:val="single"/>
        </w:rPr>
        <w:t xml:space="preserve">DE L’AIDE EXCEPTIONNELLE </w:t>
      </w:r>
      <w:r w:rsidRPr="00B8635B">
        <w:rPr>
          <w:rFonts w:asciiTheme="minorHAnsi" w:hAnsiTheme="minorHAnsi" w:cstheme="minorHAnsi"/>
          <w:u w:val="single"/>
        </w:rPr>
        <w:t xml:space="preserve">ACCUEIL DE LOISIRS </w:t>
      </w:r>
      <w:r w:rsidR="00D160B3" w:rsidRPr="00B8635B">
        <w:rPr>
          <w:rFonts w:asciiTheme="minorHAnsi" w:hAnsiTheme="minorHAnsi" w:cstheme="minorHAnsi"/>
          <w:u w:val="single"/>
        </w:rPr>
        <w:t>SANS HEBERGEMENT</w:t>
      </w:r>
    </w:p>
    <w:p w:rsidR="00001018" w:rsidRPr="00B8635B" w:rsidRDefault="00001018" w:rsidP="00F5156B">
      <w:pPr>
        <w:jc w:val="both"/>
        <w:rPr>
          <w:rFonts w:asciiTheme="minorHAnsi" w:hAnsiTheme="minorHAnsi" w:cstheme="minorHAnsi"/>
        </w:rPr>
      </w:pPr>
    </w:p>
    <w:p w:rsidR="00FD2677" w:rsidRPr="00B8635B" w:rsidRDefault="00FD2677" w:rsidP="00F5156B">
      <w:pPr>
        <w:jc w:val="both"/>
        <w:rPr>
          <w:rFonts w:asciiTheme="minorHAnsi" w:hAnsiTheme="minorHAnsi" w:cstheme="minorHAnsi"/>
        </w:rPr>
      </w:pPr>
    </w:p>
    <w:p w:rsidR="00001018" w:rsidRPr="00B8635B" w:rsidRDefault="00001018" w:rsidP="00F5156B">
      <w:pPr>
        <w:jc w:val="both"/>
        <w:rPr>
          <w:rFonts w:asciiTheme="minorHAnsi" w:hAnsiTheme="minorHAnsi" w:cstheme="minorHAnsi"/>
        </w:rPr>
      </w:pPr>
      <w:r w:rsidRPr="00B8635B">
        <w:rPr>
          <w:rFonts w:ascii="Segoe UI Symbol" w:hAnsi="Segoe UI Symbol" w:cs="Segoe UI Symbol"/>
        </w:rPr>
        <w:t>☐</w:t>
      </w:r>
      <w:r w:rsidRPr="00B8635B">
        <w:rPr>
          <w:rFonts w:asciiTheme="minorHAnsi" w:hAnsiTheme="minorHAnsi" w:cstheme="minorHAnsi"/>
        </w:rPr>
        <w:t xml:space="preserve"> FAVORABLE</w:t>
      </w:r>
    </w:p>
    <w:p w:rsidR="00001018" w:rsidRPr="00B8635B" w:rsidRDefault="00001018" w:rsidP="00F5156B">
      <w:pPr>
        <w:jc w:val="both"/>
        <w:rPr>
          <w:rFonts w:asciiTheme="minorHAnsi" w:hAnsiTheme="minorHAnsi" w:cstheme="minorHAnsi"/>
        </w:rPr>
      </w:pPr>
    </w:p>
    <w:p w:rsidR="00001018" w:rsidRPr="00B8635B" w:rsidRDefault="00001018" w:rsidP="00F5156B">
      <w:pPr>
        <w:jc w:val="both"/>
        <w:rPr>
          <w:rFonts w:asciiTheme="minorHAnsi" w:hAnsiTheme="minorHAnsi" w:cstheme="minorHAnsi"/>
        </w:rPr>
      </w:pPr>
    </w:p>
    <w:p w:rsidR="00001018" w:rsidRPr="00B8635B" w:rsidRDefault="00001018" w:rsidP="00F5156B">
      <w:pPr>
        <w:jc w:val="both"/>
        <w:rPr>
          <w:rFonts w:asciiTheme="minorHAnsi" w:hAnsiTheme="minorHAnsi" w:cstheme="minorHAnsi"/>
        </w:rPr>
      </w:pPr>
      <w:r w:rsidRPr="00B8635B">
        <w:rPr>
          <w:rFonts w:ascii="Segoe UI Symbol" w:hAnsi="Segoe UI Symbol" w:cs="Segoe UI Symbol"/>
        </w:rPr>
        <w:t>☐</w:t>
      </w:r>
      <w:r w:rsidRPr="00B8635B">
        <w:rPr>
          <w:rFonts w:asciiTheme="minorHAnsi" w:hAnsiTheme="minorHAnsi" w:cstheme="minorHAnsi"/>
        </w:rPr>
        <w:t xml:space="preserve"> DEFAVORABLE</w:t>
      </w:r>
    </w:p>
    <w:p w:rsidR="006340C2" w:rsidRPr="00B8635B" w:rsidRDefault="006340C2" w:rsidP="00F5156B">
      <w:pPr>
        <w:jc w:val="both"/>
        <w:rPr>
          <w:rFonts w:asciiTheme="minorHAnsi" w:hAnsiTheme="minorHAnsi" w:cstheme="minorHAnsi"/>
        </w:rPr>
      </w:pPr>
    </w:p>
    <w:p w:rsidR="006340C2" w:rsidRPr="00B8635B" w:rsidRDefault="006340C2" w:rsidP="00F5156B">
      <w:pPr>
        <w:jc w:val="both"/>
        <w:rPr>
          <w:rFonts w:asciiTheme="minorHAnsi" w:hAnsiTheme="minorHAnsi" w:cstheme="minorHAnsi"/>
        </w:rPr>
      </w:pPr>
    </w:p>
    <w:p w:rsidR="006340C2" w:rsidRPr="00B8635B" w:rsidRDefault="006340C2" w:rsidP="00F5156B">
      <w:pPr>
        <w:jc w:val="both"/>
        <w:rPr>
          <w:rFonts w:asciiTheme="minorHAnsi" w:hAnsiTheme="minorHAnsi" w:cstheme="minorHAnsi"/>
        </w:rPr>
      </w:pPr>
      <w:r w:rsidRPr="00B8635B">
        <w:rPr>
          <w:rFonts w:asciiTheme="minorHAnsi" w:hAnsiTheme="minorHAnsi" w:cstheme="minorHAnsi"/>
        </w:rPr>
        <w:t>Remarques éventuelles :</w:t>
      </w:r>
    </w:p>
    <w:p w:rsidR="006340C2" w:rsidRPr="00B8635B" w:rsidRDefault="006340C2" w:rsidP="00F5156B">
      <w:pPr>
        <w:jc w:val="both"/>
        <w:rPr>
          <w:rFonts w:asciiTheme="minorHAnsi" w:hAnsiTheme="minorHAnsi" w:cstheme="minorHAnsi"/>
        </w:rPr>
      </w:pPr>
    </w:p>
    <w:p w:rsidR="006340C2" w:rsidRPr="00B8635B" w:rsidRDefault="006340C2" w:rsidP="00F5156B">
      <w:pPr>
        <w:jc w:val="both"/>
        <w:rPr>
          <w:rFonts w:asciiTheme="minorHAnsi" w:hAnsiTheme="minorHAnsi" w:cstheme="minorHAnsi"/>
        </w:rPr>
      </w:pPr>
    </w:p>
    <w:p w:rsidR="006340C2" w:rsidRPr="00B8635B" w:rsidRDefault="006340C2" w:rsidP="00F5156B">
      <w:pPr>
        <w:jc w:val="both"/>
        <w:rPr>
          <w:rFonts w:asciiTheme="minorHAnsi" w:hAnsiTheme="minorHAnsi" w:cstheme="minorHAnsi"/>
        </w:rPr>
      </w:pPr>
    </w:p>
    <w:p w:rsidR="006340C2" w:rsidRDefault="006340C2" w:rsidP="00F5156B">
      <w:pPr>
        <w:jc w:val="both"/>
        <w:rPr>
          <w:rFonts w:asciiTheme="minorHAnsi" w:hAnsiTheme="minorHAnsi" w:cstheme="minorHAnsi"/>
        </w:rPr>
      </w:pPr>
    </w:p>
    <w:p w:rsidR="00A1601C" w:rsidRDefault="00A1601C" w:rsidP="00F5156B">
      <w:pPr>
        <w:jc w:val="both"/>
        <w:rPr>
          <w:rFonts w:asciiTheme="minorHAnsi" w:hAnsiTheme="minorHAnsi" w:cstheme="minorHAnsi"/>
        </w:rPr>
      </w:pPr>
    </w:p>
    <w:p w:rsidR="00161946" w:rsidRPr="00B8635B" w:rsidRDefault="00161946" w:rsidP="00F5156B">
      <w:pPr>
        <w:jc w:val="both"/>
        <w:rPr>
          <w:rFonts w:asciiTheme="minorHAnsi" w:hAnsiTheme="minorHAnsi" w:cstheme="minorHAnsi"/>
        </w:rPr>
      </w:pPr>
    </w:p>
    <w:p w:rsidR="00D160B3" w:rsidRPr="00B8635B" w:rsidRDefault="00D160B3" w:rsidP="00F5156B">
      <w:pPr>
        <w:jc w:val="both"/>
        <w:rPr>
          <w:rFonts w:asciiTheme="minorHAnsi" w:hAnsiTheme="minorHAnsi" w:cstheme="minorHAnsi"/>
        </w:rPr>
      </w:pPr>
    </w:p>
    <w:tbl>
      <w:tblPr>
        <w:tblStyle w:val="Grilledutableau"/>
        <w:tblW w:w="0" w:type="auto"/>
        <w:tblLook w:val="04A0"/>
      </w:tblPr>
      <w:tblGrid>
        <w:gridCol w:w="4814"/>
      </w:tblGrid>
      <w:tr w:rsidR="003A1043" w:rsidRPr="00B8635B" w:rsidTr="006B481D">
        <w:tc>
          <w:tcPr>
            <w:tcW w:w="4814" w:type="dxa"/>
          </w:tcPr>
          <w:p w:rsidR="003A1043" w:rsidRPr="00B8635B" w:rsidRDefault="003A1043" w:rsidP="006B481D">
            <w:pPr>
              <w:jc w:val="center"/>
              <w:rPr>
                <w:rFonts w:asciiTheme="minorHAnsi" w:hAnsiTheme="minorHAnsi" w:cstheme="minorHAnsi"/>
              </w:rPr>
            </w:pPr>
            <w:r w:rsidRPr="00B8635B">
              <w:rPr>
                <w:rFonts w:asciiTheme="minorHAnsi" w:hAnsiTheme="minorHAnsi" w:cstheme="minorHAnsi"/>
              </w:rPr>
              <w:t>MONTANT ACCORDE</w:t>
            </w:r>
          </w:p>
        </w:tc>
      </w:tr>
      <w:tr w:rsidR="003A1043" w:rsidRPr="00B8635B" w:rsidTr="006B481D">
        <w:tc>
          <w:tcPr>
            <w:tcW w:w="4814" w:type="dxa"/>
          </w:tcPr>
          <w:p w:rsidR="003A1043" w:rsidRDefault="003A1043" w:rsidP="006B481D">
            <w:pPr>
              <w:jc w:val="center"/>
              <w:rPr>
                <w:rFonts w:asciiTheme="minorHAnsi" w:hAnsiTheme="minorHAnsi" w:cstheme="minorHAnsi"/>
              </w:rPr>
            </w:pPr>
          </w:p>
          <w:p w:rsidR="003A1043" w:rsidRPr="00B8635B" w:rsidRDefault="003A1043" w:rsidP="006B481D">
            <w:pPr>
              <w:jc w:val="center"/>
              <w:rPr>
                <w:rFonts w:asciiTheme="minorHAnsi" w:hAnsiTheme="minorHAnsi" w:cstheme="minorHAnsi"/>
              </w:rPr>
            </w:pPr>
          </w:p>
        </w:tc>
      </w:tr>
    </w:tbl>
    <w:p w:rsidR="00D160B3" w:rsidRPr="00B8635B" w:rsidRDefault="00D160B3" w:rsidP="00F5156B">
      <w:pPr>
        <w:jc w:val="both"/>
        <w:rPr>
          <w:rFonts w:asciiTheme="minorHAnsi" w:hAnsiTheme="minorHAnsi" w:cstheme="minorHAnsi"/>
        </w:rPr>
      </w:pPr>
    </w:p>
    <w:p w:rsidR="00001018" w:rsidRPr="00B8635B" w:rsidRDefault="00001018" w:rsidP="00F5156B">
      <w:pPr>
        <w:jc w:val="both"/>
        <w:rPr>
          <w:rFonts w:asciiTheme="minorHAnsi" w:hAnsiTheme="minorHAnsi" w:cstheme="minorHAnsi"/>
        </w:rPr>
      </w:pPr>
      <w:r w:rsidRPr="00B8635B">
        <w:rPr>
          <w:rFonts w:asciiTheme="minorHAnsi" w:hAnsiTheme="minorHAnsi" w:cstheme="minorHAnsi"/>
        </w:rPr>
        <w:t xml:space="preserve">A </w:t>
      </w:r>
      <w:r w:rsidR="00CD0E48" w:rsidRPr="00B8635B">
        <w:rPr>
          <w:rFonts w:asciiTheme="minorHAnsi" w:hAnsiTheme="minorHAnsi" w:cstheme="minorHAnsi"/>
        </w:rPr>
        <w:t>-------------------------</w:t>
      </w:r>
    </w:p>
    <w:p w:rsidR="00001018" w:rsidRPr="00B8635B" w:rsidRDefault="00001018" w:rsidP="00F5156B">
      <w:pPr>
        <w:jc w:val="both"/>
        <w:rPr>
          <w:rFonts w:asciiTheme="minorHAnsi" w:hAnsiTheme="minorHAnsi" w:cstheme="minorHAnsi"/>
        </w:rPr>
      </w:pPr>
    </w:p>
    <w:p w:rsidR="00001018" w:rsidRDefault="00001018" w:rsidP="00F5156B">
      <w:pPr>
        <w:jc w:val="both"/>
        <w:rPr>
          <w:rFonts w:asciiTheme="minorHAnsi" w:hAnsiTheme="minorHAnsi" w:cstheme="minorHAnsi"/>
        </w:rPr>
      </w:pPr>
      <w:r w:rsidRPr="00B8635B">
        <w:rPr>
          <w:rFonts w:asciiTheme="minorHAnsi" w:hAnsiTheme="minorHAnsi" w:cstheme="minorHAnsi"/>
        </w:rPr>
        <w:t>Le</w:t>
      </w:r>
      <w:r w:rsidR="00CD0E48" w:rsidRPr="00B8635B">
        <w:rPr>
          <w:rFonts w:asciiTheme="minorHAnsi" w:hAnsiTheme="minorHAnsi" w:cstheme="minorHAnsi"/>
        </w:rPr>
        <w:t xml:space="preserve"> ------------------------</w:t>
      </w:r>
    </w:p>
    <w:p w:rsidR="00B8237F" w:rsidRDefault="00B8237F" w:rsidP="00F5156B">
      <w:pPr>
        <w:jc w:val="both"/>
        <w:rPr>
          <w:rFonts w:asciiTheme="minorHAnsi" w:hAnsiTheme="minorHAnsi" w:cstheme="minorHAnsi"/>
        </w:rPr>
      </w:pPr>
    </w:p>
    <w:p w:rsidR="00B8237F" w:rsidRDefault="00B8237F" w:rsidP="00F5156B">
      <w:pPr>
        <w:jc w:val="both"/>
        <w:rPr>
          <w:rFonts w:asciiTheme="minorHAnsi" w:hAnsiTheme="minorHAnsi" w:cstheme="minorHAnsi"/>
        </w:rPr>
      </w:pPr>
    </w:p>
    <w:p w:rsidR="00B8237F" w:rsidRPr="00B8635B" w:rsidRDefault="00B8237F" w:rsidP="00F5156B">
      <w:pPr>
        <w:jc w:val="both"/>
        <w:rPr>
          <w:rFonts w:asciiTheme="minorHAnsi" w:hAnsiTheme="minorHAnsi" w:cstheme="minorHAnsi"/>
        </w:rPr>
      </w:pPr>
    </w:p>
    <w:sectPr w:rsidR="00B8237F" w:rsidRPr="00B8635B" w:rsidSect="00942C8C">
      <w:headerReference w:type="default" r:id="rId11"/>
      <w:footerReference w:type="default" r:id="rId12"/>
      <w:headerReference w:type="first" r:id="rId13"/>
      <w:pgSz w:w="11906" w:h="16838"/>
      <w:pgMar w:top="1644" w:right="1134" w:bottom="1134" w:left="1134" w:header="454" w:footer="720" w:gutter="0"/>
      <w:cols w:space="720"/>
      <w:formProt w:val="0"/>
      <w:titlePg/>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D0C" w:rsidRDefault="00880D0C">
      <w:r>
        <w:separator/>
      </w:r>
    </w:p>
  </w:endnote>
  <w:endnote w:type="continuationSeparator" w:id="0">
    <w:p w:rsidR="00880D0C" w:rsidRDefault="00880D0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宋体">
    <w:altName w:val="Times New Roman"/>
    <w:charset w:val="00"/>
    <w:family w:val="auto"/>
    <w:pitch w:val="variable"/>
    <w:sig w:usb0="00000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Garamond">
    <w:panose1 w:val="02020404030301010803"/>
    <w:charset w:val="00"/>
    <w:family w:val="roman"/>
    <w:pitch w:val="variable"/>
    <w:sig w:usb0="00000287" w:usb1="00000000" w:usb2="00000000" w:usb3="00000000" w:csb0="0000009F" w:csb1="00000000"/>
  </w:font>
  <w:font w:name="Mangal">
    <w:altName w:val="Liberation Mono"/>
    <w:panose1 w:val="00000400000000000000"/>
    <w:charset w:val="01"/>
    <w:family w:val="roman"/>
    <w:notTrueType/>
    <w:pitch w:val="variable"/>
    <w:sig w:usb0="00002000" w:usb1="00000000" w:usb2="00000000" w:usb3="00000000" w:csb0="00000000" w:csb1="00000000"/>
  </w:font>
  <w:font w:name="DengXian">
    <w:altName w:val="SimSun"/>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OpenSymbol, 'Arial Unicode MS'">
    <w:altName w:val="Times New Roman"/>
    <w:charset w:val="00"/>
    <w:family w:val="auto"/>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inion Pro">
    <w:altName w:val="Times New Roman"/>
    <w:charset w:val="00"/>
    <w:family w:val="roman"/>
    <w:pitch w:val="variable"/>
    <w:sig w:usb0="00000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altName w:val="Corbe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385792"/>
      <w:docPartObj>
        <w:docPartGallery w:val="Page Numbers (Bottom of Page)"/>
        <w:docPartUnique/>
      </w:docPartObj>
    </w:sdtPr>
    <w:sdtContent>
      <w:p w:rsidR="00880D0C" w:rsidRDefault="00880D0C" w:rsidP="00C1404A">
        <w:pPr>
          <w:pStyle w:val="Pieddepage"/>
          <w:jc w:val="center"/>
          <w:rPr>
            <w:rFonts w:ascii="Franklin Gothic Book" w:hAnsi="Franklin Gothic Book" w:cs="Tahoma"/>
            <w:sz w:val="18"/>
          </w:rPr>
        </w:pPr>
        <w:r>
          <w:rPr>
            <w:rFonts w:ascii="Franklin Gothic Book" w:hAnsi="Franklin Gothic Book" w:cs="Tahoma"/>
            <w:sz w:val="18"/>
          </w:rPr>
          <w:t xml:space="preserve">8, rue de la Préfecture - BP 10634 - 39021 </w:t>
        </w:r>
        <w:proofErr w:type="spellStart"/>
        <w:r>
          <w:rPr>
            <w:rFonts w:ascii="Franklin Gothic Book" w:hAnsi="Franklin Gothic Book" w:cs="Tahoma"/>
            <w:sz w:val="18"/>
          </w:rPr>
          <w:t>LONS-le-SAUNIER</w:t>
        </w:r>
        <w:proofErr w:type="spellEnd"/>
        <w:r>
          <w:rPr>
            <w:rFonts w:ascii="Franklin Gothic Book" w:hAnsi="Franklin Gothic Book" w:cs="Tahoma"/>
            <w:sz w:val="18"/>
          </w:rPr>
          <w:t xml:space="preserve"> Cedex</w:t>
        </w:r>
      </w:p>
      <w:p w:rsidR="00880D0C" w:rsidRDefault="00880D0C" w:rsidP="00C1404A">
        <w:pPr>
          <w:pStyle w:val="Pieddepage"/>
          <w:jc w:val="center"/>
          <w:rPr>
            <w:rFonts w:ascii="Franklin Gothic Book" w:hAnsi="Franklin Gothic Book" w:cs="Tahoma"/>
            <w:sz w:val="18"/>
          </w:rPr>
        </w:pPr>
        <w:r>
          <w:rPr>
            <w:rFonts w:ascii="Franklin Gothic Book" w:hAnsi="Franklin Gothic Book" w:cs="Tahoma"/>
            <w:b/>
            <w:sz w:val="18"/>
          </w:rPr>
          <w:sym w:font="Wingdings" w:char="0028"/>
        </w:r>
        <w:r>
          <w:rPr>
            <w:rFonts w:ascii="Franklin Gothic Book" w:hAnsi="Franklin Gothic Book" w:cs="Tahoma"/>
            <w:b/>
            <w:sz w:val="18"/>
          </w:rPr>
          <w:t xml:space="preserve"> </w:t>
        </w:r>
        <w:r>
          <w:rPr>
            <w:rFonts w:ascii="Franklin Gothic Book" w:hAnsi="Franklin Gothic Book" w:cs="Tahoma"/>
            <w:sz w:val="18"/>
          </w:rPr>
          <w:t xml:space="preserve">03 63 55 83 00 </w:t>
        </w:r>
        <w:r>
          <w:rPr>
            <w:rFonts w:ascii="Franklin Gothic Book" w:hAnsi="Franklin Gothic Book" w:cs="Tahoma"/>
            <w:b/>
            <w:sz w:val="20"/>
            <w:szCs w:val="20"/>
          </w:rPr>
          <w:sym w:font="Wingdings 2" w:char="0037"/>
        </w:r>
        <w:r>
          <w:rPr>
            <w:rFonts w:ascii="Franklin Gothic Book" w:hAnsi="Franklin Gothic Book" w:cs="Tahoma"/>
            <w:b/>
            <w:sz w:val="18"/>
          </w:rPr>
          <w:t xml:space="preserve"> </w:t>
        </w:r>
        <w:r>
          <w:rPr>
            <w:rFonts w:ascii="Franklin Gothic Book" w:hAnsi="Franklin Gothic Book" w:cs="Tahoma"/>
            <w:sz w:val="18"/>
          </w:rPr>
          <w:t>03 63 55 83 99 – Adresse mail : ddcspp@jura.gouv.fr</w:t>
        </w:r>
      </w:p>
      <w:p w:rsidR="00880D0C" w:rsidRDefault="00880D0C" w:rsidP="00C1404A">
        <w:pPr>
          <w:pStyle w:val="Pieddepage"/>
          <w:jc w:val="center"/>
          <w:rPr>
            <w:rFonts w:ascii="Franklin Gothic Book" w:hAnsi="Franklin Gothic Book" w:cs="Tahoma"/>
            <w:sz w:val="18"/>
          </w:rPr>
        </w:pPr>
        <w:r>
          <w:rPr>
            <w:rFonts w:ascii="Franklin Gothic Book" w:hAnsi="Franklin Gothic Book" w:cs="Tahoma"/>
            <w:sz w:val="18"/>
          </w:rPr>
          <w:t>La DDCSPP du Jura reçoit le public sur rendez-vous</w:t>
        </w:r>
      </w:p>
      <w:p w:rsidR="00880D0C" w:rsidRPr="00D23C40" w:rsidRDefault="00880D0C" w:rsidP="00077B67">
        <w:pPr>
          <w:pStyle w:val="Pieddepage"/>
          <w:jc w:val="both"/>
          <w:rPr>
            <w:sz w:val="18"/>
            <w:szCs w:val="18"/>
          </w:rPr>
        </w:pPr>
      </w:p>
      <w:p w:rsidR="00880D0C" w:rsidRPr="00077B67" w:rsidRDefault="00A33C0A" w:rsidP="00BF4CEA">
        <w:pPr>
          <w:pStyle w:val="Pieddepage"/>
          <w:jc w:val="center"/>
        </w:pPr>
        <w:r>
          <w:fldChar w:fldCharType="begin"/>
        </w:r>
        <w:r w:rsidR="008477FA">
          <w:instrText>PAGE   \* MERGEFORMAT</w:instrText>
        </w:r>
        <w:r>
          <w:fldChar w:fldCharType="separate"/>
        </w:r>
        <w:r w:rsidR="00453E4F">
          <w:rPr>
            <w:noProof/>
          </w:rPr>
          <w:t>6</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D0C" w:rsidRDefault="00880D0C">
      <w:r>
        <w:separator/>
      </w:r>
    </w:p>
  </w:footnote>
  <w:footnote w:type="continuationSeparator" w:id="0">
    <w:p w:rsidR="00880D0C" w:rsidRDefault="00880D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D0C" w:rsidRDefault="00880D0C">
    <w:pPr>
      <w:pStyle w:val="En-tte"/>
    </w:pPr>
  </w:p>
  <w:p w:rsidR="00880D0C" w:rsidRDefault="00880D0C" w:rsidP="00934557">
    <w:pPr>
      <w:ind w:firstLine="70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7FA" w:rsidRDefault="00BB04F1" w:rsidP="008477FA">
    <w:pPr>
      <w:pStyle w:val="Standard"/>
      <w:tabs>
        <w:tab w:val="left" w:pos="7036"/>
      </w:tabs>
      <w:jc w:val="right"/>
    </w:pPr>
    <w:r>
      <w:rPr>
        <w:noProof/>
        <w:lang w:eastAsia="fr-FR" w:bidi="ar-SA"/>
      </w:rPr>
      <w:drawing>
        <wp:anchor distT="0" distB="0" distL="114300" distR="114300" simplePos="0" relativeHeight="251658240" behindDoc="0" locked="0" layoutInCell="1" allowOverlap="1">
          <wp:simplePos x="0" y="0"/>
          <wp:positionH relativeFrom="column">
            <wp:posOffset>2556510</wp:posOffset>
          </wp:positionH>
          <wp:positionV relativeFrom="page">
            <wp:posOffset>161925</wp:posOffset>
          </wp:positionV>
          <wp:extent cx="1104900" cy="600075"/>
          <wp:effectExtent l="1905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1104900" cy="600075"/>
                  </a:xfrm>
                  <a:prstGeom prst="rect">
                    <a:avLst/>
                  </a:prstGeom>
                  <a:noFill/>
                  <a:ln w="9525">
                    <a:noFill/>
                    <a:miter lim="800000"/>
                    <a:headEnd/>
                    <a:tailEnd/>
                  </a:ln>
                </pic:spPr>
              </pic:pic>
            </a:graphicData>
          </a:graphic>
        </wp:anchor>
      </w:drawing>
    </w:r>
  </w:p>
  <w:p w:rsidR="008477FA" w:rsidRDefault="008477FA" w:rsidP="008477FA">
    <w:pPr>
      <w:pStyle w:val="En-tte"/>
      <w:tabs>
        <w:tab w:val="clear" w:pos="4819"/>
        <w:tab w:val="clear" w:pos="9638"/>
        <w:tab w:val="left" w:pos="7401"/>
      </w:tabs>
      <w:jc w:val="center"/>
      <w:rPr>
        <w:b/>
        <w:sz w:val="16"/>
        <w:szCs w:val="16"/>
      </w:rPr>
    </w:pPr>
  </w:p>
  <w:p w:rsidR="008477FA" w:rsidRDefault="008477FA" w:rsidP="008477FA">
    <w:pPr>
      <w:pStyle w:val="En-tte"/>
      <w:tabs>
        <w:tab w:val="clear" w:pos="4819"/>
        <w:tab w:val="clear" w:pos="9638"/>
        <w:tab w:val="left" w:pos="7401"/>
      </w:tabs>
      <w:jc w:val="center"/>
      <w:rPr>
        <w:b/>
        <w:sz w:val="16"/>
        <w:szCs w:val="16"/>
      </w:rPr>
    </w:pPr>
  </w:p>
  <w:p w:rsidR="008477FA" w:rsidRDefault="008477FA" w:rsidP="008477FA">
    <w:pPr>
      <w:pStyle w:val="En-tte"/>
      <w:tabs>
        <w:tab w:val="clear" w:pos="4819"/>
        <w:tab w:val="clear" w:pos="9638"/>
        <w:tab w:val="left" w:pos="7401"/>
      </w:tabs>
      <w:jc w:val="center"/>
      <w:rPr>
        <w:b/>
        <w:sz w:val="16"/>
        <w:szCs w:val="16"/>
      </w:rPr>
    </w:pPr>
  </w:p>
  <w:p w:rsidR="008477FA" w:rsidRDefault="00880D0C" w:rsidP="008477FA">
    <w:pPr>
      <w:pStyle w:val="En-tte"/>
      <w:tabs>
        <w:tab w:val="clear" w:pos="4819"/>
        <w:tab w:val="clear" w:pos="9638"/>
        <w:tab w:val="left" w:pos="7401"/>
      </w:tabs>
      <w:jc w:val="center"/>
    </w:pPr>
    <w:r w:rsidRPr="00B8237F">
      <w:rPr>
        <w:b/>
        <w:sz w:val="16"/>
        <w:szCs w:val="16"/>
      </w:rPr>
      <w:t>PRÉFET DU JUR</w:t>
    </w:r>
    <w:r>
      <w:rPr>
        <w:b/>
        <w:sz w:val="16"/>
        <w:szCs w:val="16"/>
      </w:rPr>
      <w: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595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266027F"/>
    <w:multiLevelType w:val="hybridMultilevel"/>
    <w:tmpl w:val="D4FECC48"/>
    <w:lvl w:ilvl="0" w:tplc="040C0003">
      <w:start w:val="1"/>
      <w:numFmt w:val="bullet"/>
      <w:lvlText w:val="o"/>
      <w:lvlJc w:val="left"/>
      <w:pPr>
        <w:ind w:left="975" w:hanging="360"/>
      </w:pPr>
      <w:rPr>
        <w:rFonts w:ascii="Courier New" w:hAnsi="Courier New" w:cs="Courier New" w:hint="default"/>
      </w:rPr>
    </w:lvl>
    <w:lvl w:ilvl="1" w:tplc="040C0003" w:tentative="1">
      <w:start w:val="1"/>
      <w:numFmt w:val="bullet"/>
      <w:lvlText w:val="o"/>
      <w:lvlJc w:val="left"/>
      <w:pPr>
        <w:ind w:left="1695" w:hanging="360"/>
      </w:pPr>
      <w:rPr>
        <w:rFonts w:ascii="Courier New" w:hAnsi="Courier New" w:cs="Courier New" w:hint="default"/>
      </w:rPr>
    </w:lvl>
    <w:lvl w:ilvl="2" w:tplc="040C0005" w:tentative="1">
      <w:start w:val="1"/>
      <w:numFmt w:val="bullet"/>
      <w:lvlText w:val=""/>
      <w:lvlJc w:val="left"/>
      <w:pPr>
        <w:ind w:left="2415" w:hanging="360"/>
      </w:pPr>
      <w:rPr>
        <w:rFonts w:ascii="Wingdings" w:hAnsi="Wingdings" w:hint="default"/>
      </w:rPr>
    </w:lvl>
    <w:lvl w:ilvl="3" w:tplc="040C0001" w:tentative="1">
      <w:start w:val="1"/>
      <w:numFmt w:val="bullet"/>
      <w:lvlText w:val=""/>
      <w:lvlJc w:val="left"/>
      <w:pPr>
        <w:ind w:left="3135" w:hanging="360"/>
      </w:pPr>
      <w:rPr>
        <w:rFonts w:ascii="Symbol" w:hAnsi="Symbol" w:hint="default"/>
      </w:rPr>
    </w:lvl>
    <w:lvl w:ilvl="4" w:tplc="040C0003" w:tentative="1">
      <w:start w:val="1"/>
      <w:numFmt w:val="bullet"/>
      <w:lvlText w:val="o"/>
      <w:lvlJc w:val="left"/>
      <w:pPr>
        <w:ind w:left="3855" w:hanging="360"/>
      </w:pPr>
      <w:rPr>
        <w:rFonts w:ascii="Courier New" w:hAnsi="Courier New" w:cs="Courier New" w:hint="default"/>
      </w:rPr>
    </w:lvl>
    <w:lvl w:ilvl="5" w:tplc="040C0005" w:tentative="1">
      <w:start w:val="1"/>
      <w:numFmt w:val="bullet"/>
      <w:lvlText w:val=""/>
      <w:lvlJc w:val="left"/>
      <w:pPr>
        <w:ind w:left="4575" w:hanging="360"/>
      </w:pPr>
      <w:rPr>
        <w:rFonts w:ascii="Wingdings" w:hAnsi="Wingdings" w:hint="default"/>
      </w:rPr>
    </w:lvl>
    <w:lvl w:ilvl="6" w:tplc="040C0001" w:tentative="1">
      <w:start w:val="1"/>
      <w:numFmt w:val="bullet"/>
      <w:lvlText w:val=""/>
      <w:lvlJc w:val="left"/>
      <w:pPr>
        <w:ind w:left="5295" w:hanging="360"/>
      </w:pPr>
      <w:rPr>
        <w:rFonts w:ascii="Symbol" w:hAnsi="Symbol" w:hint="default"/>
      </w:rPr>
    </w:lvl>
    <w:lvl w:ilvl="7" w:tplc="040C0003" w:tentative="1">
      <w:start w:val="1"/>
      <w:numFmt w:val="bullet"/>
      <w:lvlText w:val="o"/>
      <w:lvlJc w:val="left"/>
      <w:pPr>
        <w:ind w:left="6015" w:hanging="360"/>
      </w:pPr>
      <w:rPr>
        <w:rFonts w:ascii="Courier New" w:hAnsi="Courier New" w:cs="Courier New" w:hint="default"/>
      </w:rPr>
    </w:lvl>
    <w:lvl w:ilvl="8" w:tplc="040C0005" w:tentative="1">
      <w:start w:val="1"/>
      <w:numFmt w:val="bullet"/>
      <w:lvlText w:val=""/>
      <w:lvlJc w:val="left"/>
      <w:pPr>
        <w:ind w:left="6735" w:hanging="360"/>
      </w:pPr>
      <w:rPr>
        <w:rFonts w:ascii="Wingdings" w:hAnsi="Wingdings" w:hint="default"/>
      </w:rPr>
    </w:lvl>
  </w:abstractNum>
  <w:abstractNum w:abstractNumId="2">
    <w:nsid w:val="1491420A"/>
    <w:multiLevelType w:val="hybridMultilevel"/>
    <w:tmpl w:val="95EADD0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2311034A"/>
    <w:multiLevelType w:val="hybridMultilevel"/>
    <w:tmpl w:val="C9FE96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FCF533E"/>
    <w:multiLevelType w:val="hybridMultilevel"/>
    <w:tmpl w:val="86981EF4"/>
    <w:lvl w:ilvl="0" w:tplc="E4123242">
      <w:numFmt w:val="bullet"/>
      <w:lvlText w:val="-"/>
      <w:lvlJc w:val="left"/>
      <w:pPr>
        <w:ind w:left="720" w:hanging="360"/>
      </w:pPr>
      <w:rPr>
        <w:rFonts w:ascii="Calibri" w:eastAsia="SimSun, 宋体"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C5E29A4"/>
    <w:multiLevelType w:val="hybridMultilevel"/>
    <w:tmpl w:val="0976502A"/>
    <w:lvl w:ilvl="0" w:tplc="812AC84E">
      <w:start w:val="3"/>
      <w:numFmt w:val="bullet"/>
      <w:lvlText w:val="□"/>
      <w:lvlJc w:val="left"/>
      <w:pPr>
        <w:ind w:left="720" w:hanging="360"/>
      </w:pPr>
      <w:rPr>
        <w:rFonts w:ascii="SimSun, 宋体" w:eastAsia="SimSun, 宋体" w:hAnsi="SimSun, 宋体"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20338D6"/>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23D5AC9"/>
    <w:multiLevelType w:val="hybridMultilevel"/>
    <w:tmpl w:val="379E1EB6"/>
    <w:lvl w:ilvl="0" w:tplc="456CB2C2">
      <w:start w:val="2"/>
      <w:numFmt w:val="bullet"/>
      <w:lvlText w:val="-"/>
      <w:lvlJc w:val="left"/>
      <w:pPr>
        <w:ind w:left="720" w:hanging="360"/>
      </w:pPr>
      <w:rPr>
        <w:rFonts w:ascii="Garamond" w:eastAsia="SimSun, 宋体" w:hAnsi="Garamond"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5B44FEF"/>
    <w:multiLevelType w:val="hybridMultilevel"/>
    <w:tmpl w:val="936411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A904C93"/>
    <w:multiLevelType w:val="hybridMultilevel"/>
    <w:tmpl w:val="3EA6F602"/>
    <w:lvl w:ilvl="0" w:tplc="6832B166">
      <w:numFmt w:val="bullet"/>
      <w:lvlText w:val="-"/>
      <w:lvlJc w:val="left"/>
      <w:pPr>
        <w:ind w:left="720" w:hanging="360"/>
      </w:pPr>
      <w:rPr>
        <w:rFonts w:ascii="Calibri" w:eastAsia="SimSun, 宋体"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F4C696E"/>
    <w:multiLevelType w:val="hybridMultilevel"/>
    <w:tmpl w:val="107602B6"/>
    <w:lvl w:ilvl="0" w:tplc="352C3920">
      <w:start w:val="2"/>
      <w:numFmt w:val="bullet"/>
      <w:lvlText w:val="□"/>
      <w:lvlJc w:val="left"/>
      <w:pPr>
        <w:ind w:left="720" w:hanging="360"/>
      </w:pPr>
      <w:rPr>
        <w:rFonts w:ascii="DengXian" w:eastAsia="DengXian" w:hAnsi="Garamond" w:cs="Liberation San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8D822F4"/>
    <w:multiLevelType w:val="hybridMultilevel"/>
    <w:tmpl w:val="6A2C9D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937663E"/>
    <w:multiLevelType w:val="hybridMultilevel"/>
    <w:tmpl w:val="6F069DF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60666AFD"/>
    <w:multiLevelType w:val="hybridMultilevel"/>
    <w:tmpl w:val="8A36A9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4A0233B"/>
    <w:multiLevelType w:val="hybridMultilevel"/>
    <w:tmpl w:val="74C404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7F165A8"/>
    <w:multiLevelType w:val="hybridMultilevel"/>
    <w:tmpl w:val="DED631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B920866"/>
    <w:multiLevelType w:val="hybridMultilevel"/>
    <w:tmpl w:val="F3C6AF42"/>
    <w:lvl w:ilvl="0" w:tplc="F9827FA2">
      <w:start w:val="2"/>
      <w:numFmt w:val="bullet"/>
      <w:lvlText w:val="□"/>
      <w:lvlJc w:val="left"/>
      <w:pPr>
        <w:ind w:left="720" w:hanging="360"/>
      </w:pPr>
      <w:rPr>
        <w:rFonts w:ascii="SimSun, 宋体" w:eastAsia="SimSun, 宋体" w:hAnsi="SimSun, 宋体"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BEA3B77"/>
    <w:multiLevelType w:val="hybridMultilevel"/>
    <w:tmpl w:val="17C0A60A"/>
    <w:lvl w:ilvl="0" w:tplc="C2CC8580">
      <w:start w:val="3"/>
      <w:numFmt w:val="bullet"/>
      <w:lvlText w:val="□"/>
      <w:lvlJc w:val="left"/>
      <w:pPr>
        <w:ind w:left="720" w:hanging="360"/>
      </w:pPr>
      <w:rPr>
        <w:rFonts w:ascii="SimSun, 宋体" w:eastAsia="SimSun, 宋体" w:hAnsi="SimSun, 宋体"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2447784"/>
    <w:multiLevelType w:val="hybridMultilevel"/>
    <w:tmpl w:val="5F7204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2"/>
  </w:num>
  <w:num w:numId="4">
    <w:abstractNumId w:val="11"/>
  </w:num>
  <w:num w:numId="5">
    <w:abstractNumId w:val="8"/>
  </w:num>
  <w:num w:numId="6">
    <w:abstractNumId w:val="14"/>
  </w:num>
  <w:num w:numId="7">
    <w:abstractNumId w:val="6"/>
  </w:num>
  <w:num w:numId="8">
    <w:abstractNumId w:val="0"/>
  </w:num>
  <w:num w:numId="9">
    <w:abstractNumId w:val="13"/>
  </w:num>
  <w:num w:numId="10">
    <w:abstractNumId w:val="15"/>
  </w:num>
  <w:num w:numId="11">
    <w:abstractNumId w:val="1"/>
  </w:num>
  <w:num w:numId="12">
    <w:abstractNumId w:val="17"/>
  </w:num>
  <w:num w:numId="13">
    <w:abstractNumId w:val="5"/>
  </w:num>
  <w:num w:numId="14">
    <w:abstractNumId w:val="9"/>
  </w:num>
  <w:num w:numId="15">
    <w:abstractNumId w:val="4"/>
  </w:num>
  <w:num w:numId="16">
    <w:abstractNumId w:val="18"/>
  </w:num>
  <w:num w:numId="17">
    <w:abstractNumId w:val="10"/>
  </w:num>
  <w:num w:numId="18">
    <w:abstractNumId w:val="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useFELayout/>
  </w:compat>
  <w:rsids>
    <w:rsidRoot w:val="0089411E"/>
    <w:rsid w:val="00001018"/>
    <w:rsid w:val="000033DB"/>
    <w:rsid w:val="0001167F"/>
    <w:rsid w:val="0007408C"/>
    <w:rsid w:val="00077B67"/>
    <w:rsid w:val="000858E7"/>
    <w:rsid w:val="000D38F2"/>
    <w:rsid w:val="000F59C1"/>
    <w:rsid w:val="000F75D1"/>
    <w:rsid w:val="001058F4"/>
    <w:rsid w:val="001068E3"/>
    <w:rsid w:val="00111077"/>
    <w:rsid w:val="001372EF"/>
    <w:rsid w:val="00161946"/>
    <w:rsid w:val="0017223F"/>
    <w:rsid w:val="001A6BE6"/>
    <w:rsid w:val="001C1E3D"/>
    <w:rsid w:val="001E6289"/>
    <w:rsid w:val="002014D4"/>
    <w:rsid w:val="00206E24"/>
    <w:rsid w:val="002A1305"/>
    <w:rsid w:val="002D6447"/>
    <w:rsid w:val="002E208F"/>
    <w:rsid w:val="002E4538"/>
    <w:rsid w:val="003521E4"/>
    <w:rsid w:val="00394A88"/>
    <w:rsid w:val="003A1043"/>
    <w:rsid w:val="003E23ED"/>
    <w:rsid w:val="004270D9"/>
    <w:rsid w:val="0043491F"/>
    <w:rsid w:val="0044360C"/>
    <w:rsid w:val="00453E4F"/>
    <w:rsid w:val="004605E1"/>
    <w:rsid w:val="004912B6"/>
    <w:rsid w:val="004A5868"/>
    <w:rsid w:val="004B33E8"/>
    <w:rsid w:val="004B539C"/>
    <w:rsid w:val="004C69D9"/>
    <w:rsid w:val="004D5811"/>
    <w:rsid w:val="004D7AA1"/>
    <w:rsid w:val="004E12B1"/>
    <w:rsid w:val="004E225D"/>
    <w:rsid w:val="005040C5"/>
    <w:rsid w:val="00507A05"/>
    <w:rsid w:val="00516A1E"/>
    <w:rsid w:val="00546949"/>
    <w:rsid w:val="00565B7C"/>
    <w:rsid w:val="00567AEA"/>
    <w:rsid w:val="00571BDA"/>
    <w:rsid w:val="00572BE2"/>
    <w:rsid w:val="005776B4"/>
    <w:rsid w:val="005C24B0"/>
    <w:rsid w:val="005E7B44"/>
    <w:rsid w:val="006127E3"/>
    <w:rsid w:val="006340C2"/>
    <w:rsid w:val="006341E2"/>
    <w:rsid w:val="006577FF"/>
    <w:rsid w:val="006B481D"/>
    <w:rsid w:val="006D492D"/>
    <w:rsid w:val="006E4746"/>
    <w:rsid w:val="00795569"/>
    <w:rsid w:val="007D3646"/>
    <w:rsid w:val="007D56D9"/>
    <w:rsid w:val="007E4DB0"/>
    <w:rsid w:val="007E75D3"/>
    <w:rsid w:val="007F325B"/>
    <w:rsid w:val="00814B46"/>
    <w:rsid w:val="00821226"/>
    <w:rsid w:val="00826C83"/>
    <w:rsid w:val="008346BE"/>
    <w:rsid w:val="008371C8"/>
    <w:rsid w:val="008477FA"/>
    <w:rsid w:val="00864BDE"/>
    <w:rsid w:val="008755B5"/>
    <w:rsid w:val="008758DA"/>
    <w:rsid w:val="00880D0C"/>
    <w:rsid w:val="00887F65"/>
    <w:rsid w:val="00892280"/>
    <w:rsid w:val="0089411E"/>
    <w:rsid w:val="008D6A73"/>
    <w:rsid w:val="0090017D"/>
    <w:rsid w:val="00905874"/>
    <w:rsid w:val="00927BD0"/>
    <w:rsid w:val="00934557"/>
    <w:rsid w:val="009354AF"/>
    <w:rsid w:val="00942C8C"/>
    <w:rsid w:val="009479CF"/>
    <w:rsid w:val="009B1E3E"/>
    <w:rsid w:val="009B4CE2"/>
    <w:rsid w:val="009D5C92"/>
    <w:rsid w:val="009D692F"/>
    <w:rsid w:val="009E367C"/>
    <w:rsid w:val="00A1601C"/>
    <w:rsid w:val="00A319F4"/>
    <w:rsid w:val="00A33C0A"/>
    <w:rsid w:val="00A41A9E"/>
    <w:rsid w:val="00A4713D"/>
    <w:rsid w:val="00A51042"/>
    <w:rsid w:val="00AA1E77"/>
    <w:rsid w:val="00AB4542"/>
    <w:rsid w:val="00AD70A0"/>
    <w:rsid w:val="00B125DF"/>
    <w:rsid w:val="00B14F66"/>
    <w:rsid w:val="00B2047D"/>
    <w:rsid w:val="00B31ABF"/>
    <w:rsid w:val="00B4121B"/>
    <w:rsid w:val="00B6490D"/>
    <w:rsid w:val="00B67A4A"/>
    <w:rsid w:val="00B67F02"/>
    <w:rsid w:val="00B80C39"/>
    <w:rsid w:val="00B8237F"/>
    <w:rsid w:val="00B8635B"/>
    <w:rsid w:val="00BB04F1"/>
    <w:rsid w:val="00BB43A0"/>
    <w:rsid w:val="00BF3B3E"/>
    <w:rsid w:val="00BF4CEA"/>
    <w:rsid w:val="00BF4E32"/>
    <w:rsid w:val="00C01D4B"/>
    <w:rsid w:val="00C01E61"/>
    <w:rsid w:val="00C10614"/>
    <w:rsid w:val="00C1404A"/>
    <w:rsid w:val="00C27FDC"/>
    <w:rsid w:val="00C776E3"/>
    <w:rsid w:val="00CA5425"/>
    <w:rsid w:val="00CC66CC"/>
    <w:rsid w:val="00CD0E48"/>
    <w:rsid w:val="00D160B3"/>
    <w:rsid w:val="00D423BE"/>
    <w:rsid w:val="00D80012"/>
    <w:rsid w:val="00D86751"/>
    <w:rsid w:val="00D97A97"/>
    <w:rsid w:val="00DA4ACA"/>
    <w:rsid w:val="00DA5DD9"/>
    <w:rsid w:val="00DF1863"/>
    <w:rsid w:val="00E0129A"/>
    <w:rsid w:val="00E503E1"/>
    <w:rsid w:val="00E555E9"/>
    <w:rsid w:val="00E678F1"/>
    <w:rsid w:val="00ED370F"/>
    <w:rsid w:val="00EE11D2"/>
    <w:rsid w:val="00F1206A"/>
    <w:rsid w:val="00F5156B"/>
    <w:rsid w:val="00F525A4"/>
    <w:rsid w:val="00F80B07"/>
    <w:rsid w:val="00FB530C"/>
    <w:rsid w:val="00FB78E9"/>
    <w:rsid w:val="00FD2677"/>
    <w:rsid w:val="00FD665A"/>
    <w:rsid w:val="00FF6305"/>
    <w:rsid w:val="00FF79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ans" w:eastAsia="SimSun" w:hAnsi="Liberation Sans" w:cs="Mangal"/>
        <w:kern w:val="2"/>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4D4"/>
    <w:pPr>
      <w:suppressAutoHyphens/>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sid w:val="000858E7"/>
    <w:rPr>
      <w:rFonts w:ascii="Symbol" w:eastAsia="Symbol" w:hAnsi="Symbol" w:cs="OpenSymbol, 'Arial Unicode MS'"/>
    </w:rPr>
  </w:style>
  <w:style w:type="character" w:customStyle="1" w:styleId="WW8Num1z1">
    <w:name w:val="WW8Num1z1"/>
    <w:qFormat/>
    <w:rsid w:val="000858E7"/>
    <w:rPr>
      <w:rFonts w:ascii="OpenSymbol, 'Arial Unicode MS'" w:eastAsia="OpenSymbol, 'Arial Unicode MS'" w:hAnsi="OpenSymbol, 'Arial Unicode MS'" w:cs="OpenSymbol, 'Arial Unicode MS'"/>
    </w:rPr>
  </w:style>
  <w:style w:type="character" w:customStyle="1" w:styleId="WW8Num2z0">
    <w:name w:val="WW8Num2z0"/>
    <w:qFormat/>
    <w:rsid w:val="000858E7"/>
  </w:style>
  <w:style w:type="character" w:customStyle="1" w:styleId="WW8Num2z1">
    <w:name w:val="WW8Num2z1"/>
    <w:qFormat/>
    <w:rsid w:val="000858E7"/>
  </w:style>
  <w:style w:type="character" w:customStyle="1" w:styleId="WW8Num2z2">
    <w:name w:val="WW8Num2z2"/>
    <w:qFormat/>
    <w:rsid w:val="000858E7"/>
  </w:style>
  <w:style w:type="character" w:customStyle="1" w:styleId="WW8Num2z3">
    <w:name w:val="WW8Num2z3"/>
    <w:qFormat/>
    <w:rsid w:val="000858E7"/>
  </w:style>
  <w:style w:type="character" w:customStyle="1" w:styleId="WW8Num2z4">
    <w:name w:val="WW8Num2z4"/>
    <w:qFormat/>
    <w:rsid w:val="000858E7"/>
  </w:style>
  <w:style w:type="character" w:customStyle="1" w:styleId="WW8Num2z5">
    <w:name w:val="WW8Num2z5"/>
    <w:qFormat/>
    <w:rsid w:val="000858E7"/>
  </w:style>
  <w:style w:type="character" w:customStyle="1" w:styleId="WW8Num2z6">
    <w:name w:val="WW8Num2z6"/>
    <w:qFormat/>
    <w:rsid w:val="000858E7"/>
  </w:style>
  <w:style w:type="character" w:customStyle="1" w:styleId="WW8Num2z7">
    <w:name w:val="WW8Num2z7"/>
    <w:qFormat/>
    <w:rsid w:val="000858E7"/>
  </w:style>
  <w:style w:type="character" w:customStyle="1" w:styleId="WW8Num2z8">
    <w:name w:val="WW8Num2z8"/>
    <w:qFormat/>
    <w:rsid w:val="000858E7"/>
  </w:style>
  <w:style w:type="character" w:customStyle="1" w:styleId="Puces">
    <w:name w:val="Puces"/>
    <w:qFormat/>
    <w:rsid w:val="000858E7"/>
    <w:rPr>
      <w:rFonts w:ascii="OpenSymbol, 'Arial Unicode MS'" w:eastAsia="OpenSymbol, 'Arial Unicode MS'" w:hAnsi="OpenSymbol, 'Arial Unicode MS'" w:cs="OpenSymbol, 'Arial Unicode MS'"/>
    </w:rPr>
  </w:style>
  <w:style w:type="character" w:styleId="Textedelespacerserv">
    <w:name w:val="Placeholder Text"/>
    <w:basedOn w:val="Policepardfaut"/>
    <w:qFormat/>
    <w:rsid w:val="000858E7"/>
    <w:rPr>
      <w:color w:val="808080"/>
    </w:rPr>
  </w:style>
  <w:style w:type="character" w:customStyle="1" w:styleId="TextedebullesCar">
    <w:name w:val="Texte de bulles Car"/>
    <w:basedOn w:val="Policepardfaut"/>
    <w:qFormat/>
    <w:rsid w:val="000858E7"/>
    <w:rPr>
      <w:rFonts w:ascii="Segoe UI" w:hAnsi="Segoe UI"/>
      <w:sz w:val="18"/>
      <w:szCs w:val="16"/>
    </w:rPr>
  </w:style>
  <w:style w:type="character" w:customStyle="1" w:styleId="LienInternet">
    <w:name w:val="Lien Internet"/>
    <w:basedOn w:val="Policepardfaut"/>
    <w:rsid w:val="000858E7"/>
    <w:rPr>
      <w:color w:val="0000FF"/>
      <w:u w:val="single"/>
    </w:rPr>
  </w:style>
  <w:style w:type="paragraph" w:styleId="Titre">
    <w:name w:val="Title"/>
    <w:basedOn w:val="Standard"/>
    <w:next w:val="Corpsdetexte"/>
    <w:qFormat/>
    <w:rsid w:val="000858E7"/>
    <w:pPr>
      <w:keepNext/>
      <w:spacing w:before="240" w:after="120"/>
    </w:pPr>
    <w:rPr>
      <w:rFonts w:eastAsia="Microsoft YaHei"/>
      <w:sz w:val="28"/>
      <w:szCs w:val="28"/>
    </w:rPr>
  </w:style>
  <w:style w:type="paragraph" w:styleId="Corpsdetexte">
    <w:name w:val="Body Text"/>
    <w:basedOn w:val="Normal"/>
    <w:rsid w:val="000858E7"/>
    <w:pPr>
      <w:spacing w:after="140" w:line="288" w:lineRule="auto"/>
    </w:pPr>
  </w:style>
  <w:style w:type="paragraph" w:styleId="Liste">
    <w:name w:val="List"/>
    <w:basedOn w:val="Textbody"/>
    <w:rsid w:val="000858E7"/>
    <w:rPr>
      <w:rFonts w:eastAsia="Liberation Sans"/>
    </w:rPr>
  </w:style>
  <w:style w:type="paragraph" w:styleId="Lgende">
    <w:name w:val="caption"/>
    <w:basedOn w:val="Standard"/>
    <w:qFormat/>
    <w:rsid w:val="000858E7"/>
    <w:pPr>
      <w:suppressLineNumbers/>
      <w:spacing w:before="120" w:after="120"/>
    </w:pPr>
    <w:rPr>
      <w:rFonts w:eastAsia="Liberation Sans"/>
      <w:i/>
      <w:iCs/>
    </w:rPr>
  </w:style>
  <w:style w:type="paragraph" w:customStyle="1" w:styleId="Index">
    <w:name w:val="Index"/>
    <w:basedOn w:val="Standard"/>
    <w:qFormat/>
    <w:rsid w:val="000858E7"/>
    <w:pPr>
      <w:suppressLineNumbers/>
    </w:pPr>
    <w:rPr>
      <w:rFonts w:eastAsia="Liberation Sans"/>
    </w:rPr>
  </w:style>
  <w:style w:type="paragraph" w:customStyle="1" w:styleId="Standard">
    <w:name w:val="Standard"/>
    <w:qFormat/>
    <w:rsid w:val="000858E7"/>
    <w:rPr>
      <w:rFonts w:eastAsia="SimSun, 宋体"/>
    </w:rPr>
  </w:style>
  <w:style w:type="paragraph" w:customStyle="1" w:styleId="Textbody">
    <w:name w:val="Text body"/>
    <w:basedOn w:val="Standard"/>
    <w:qFormat/>
    <w:rsid w:val="000858E7"/>
    <w:pPr>
      <w:spacing w:after="120"/>
    </w:pPr>
  </w:style>
  <w:style w:type="paragraph" w:customStyle="1" w:styleId="Titre1">
    <w:name w:val="Titre1"/>
    <w:basedOn w:val="Standard"/>
    <w:qFormat/>
    <w:rsid w:val="000858E7"/>
    <w:pPr>
      <w:keepNext/>
      <w:spacing w:before="240" w:after="120"/>
    </w:pPr>
    <w:rPr>
      <w:rFonts w:eastAsia="Microsoft YaHei"/>
      <w:sz w:val="28"/>
      <w:szCs w:val="28"/>
    </w:rPr>
  </w:style>
  <w:style w:type="paragraph" w:customStyle="1" w:styleId="Contenudetableau">
    <w:name w:val="Contenu de tableau"/>
    <w:basedOn w:val="Standard"/>
    <w:qFormat/>
    <w:rsid w:val="000858E7"/>
    <w:pPr>
      <w:suppressLineNumbers/>
    </w:pPr>
  </w:style>
  <w:style w:type="paragraph" w:styleId="En-tte">
    <w:name w:val="header"/>
    <w:basedOn w:val="Standard"/>
    <w:link w:val="En-tteCar"/>
    <w:rsid w:val="000858E7"/>
    <w:pPr>
      <w:suppressLineNumbers/>
      <w:tabs>
        <w:tab w:val="center" w:pos="4819"/>
        <w:tab w:val="right" w:pos="9638"/>
      </w:tabs>
    </w:pPr>
  </w:style>
  <w:style w:type="paragraph" w:customStyle="1" w:styleId="Titredetableau">
    <w:name w:val="Titre de tableau"/>
    <w:basedOn w:val="Contenudetableau"/>
    <w:qFormat/>
    <w:rsid w:val="000858E7"/>
    <w:pPr>
      <w:jc w:val="center"/>
    </w:pPr>
    <w:rPr>
      <w:b/>
      <w:bCs/>
    </w:rPr>
  </w:style>
  <w:style w:type="paragraph" w:styleId="Pieddepage">
    <w:name w:val="footer"/>
    <w:basedOn w:val="Standard"/>
    <w:link w:val="PieddepageCar"/>
    <w:rsid w:val="000858E7"/>
  </w:style>
  <w:style w:type="paragraph" w:styleId="Textedebulles">
    <w:name w:val="Balloon Text"/>
    <w:basedOn w:val="Normal"/>
    <w:qFormat/>
    <w:rsid w:val="000858E7"/>
    <w:rPr>
      <w:rFonts w:ascii="Segoe UI" w:hAnsi="Segoe UI"/>
      <w:sz w:val="18"/>
      <w:szCs w:val="16"/>
    </w:rPr>
  </w:style>
  <w:style w:type="paragraph" w:customStyle="1" w:styleId="Paragraphestandard">
    <w:name w:val="[Paragraphe standard]"/>
    <w:basedOn w:val="Normal"/>
    <w:qFormat/>
    <w:rsid w:val="000858E7"/>
    <w:pPr>
      <w:suppressAutoHyphens w:val="0"/>
      <w:spacing w:line="288" w:lineRule="auto"/>
      <w:textAlignment w:val="center"/>
    </w:pPr>
    <w:rPr>
      <w:rFonts w:ascii="Minion Pro" w:hAnsi="Minion Pro" w:cs="Minion Pro"/>
      <w:color w:val="000000"/>
      <w:kern w:val="0"/>
      <w:lang w:bidi="ar-SA"/>
    </w:rPr>
  </w:style>
  <w:style w:type="table" w:styleId="Grilledutableau">
    <w:name w:val="Table Grid"/>
    <w:basedOn w:val="TableauNormal"/>
    <w:uiPriority w:val="39"/>
    <w:rsid w:val="000F75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077B67"/>
    <w:rPr>
      <w:rFonts w:eastAsia="SimSun, 宋体"/>
    </w:rPr>
  </w:style>
  <w:style w:type="paragraph" w:styleId="Paragraphedeliste">
    <w:name w:val="List Paragraph"/>
    <w:basedOn w:val="Normal"/>
    <w:uiPriority w:val="34"/>
    <w:qFormat/>
    <w:rsid w:val="006127E3"/>
    <w:pPr>
      <w:ind w:left="720"/>
      <w:contextualSpacing/>
    </w:pPr>
    <w:rPr>
      <w:szCs w:val="21"/>
    </w:rPr>
  </w:style>
  <w:style w:type="paragraph" w:customStyle="1" w:styleId="Default">
    <w:name w:val="Default"/>
    <w:rsid w:val="005040C5"/>
    <w:pPr>
      <w:autoSpaceDE w:val="0"/>
      <w:autoSpaceDN w:val="0"/>
      <w:adjustRightInd w:val="0"/>
    </w:pPr>
    <w:rPr>
      <w:rFonts w:ascii="Garamond" w:hAnsi="Garamond" w:cs="Garamond"/>
      <w:color w:val="000000"/>
      <w:kern w:val="0"/>
      <w:lang w:bidi="ar-SA"/>
    </w:rPr>
  </w:style>
  <w:style w:type="character" w:customStyle="1" w:styleId="En-tteCar">
    <w:name w:val="En-tête Car"/>
    <w:basedOn w:val="Policepardfaut"/>
    <w:link w:val="En-tte"/>
    <w:uiPriority w:val="99"/>
    <w:rsid w:val="00942C8C"/>
    <w:rPr>
      <w:rFonts w:eastAsia="SimSun, 宋体"/>
    </w:rPr>
  </w:style>
  <w:style w:type="character" w:styleId="Marquedecommentaire">
    <w:name w:val="annotation reference"/>
    <w:basedOn w:val="Policepardfaut"/>
    <w:uiPriority w:val="99"/>
    <w:semiHidden/>
    <w:unhideWhenUsed/>
    <w:rsid w:val="00B31ABF"/>
    <w:rPr>
      <w:sz w:val="16"/>
      <w:szCs w:val="16"/>
    </w:rPr>
  </w:style>
  <w:style w:type="paragraph" w:styleId="Commentaire">
    <w:name w:val="annotation text"/>
    <w:basedOn w:val="Normal"/>
    <w:link w:val="CommentaireCar"/>
    <w:uiPriority w:val="99"/>
    <w:semiHidden/>
    <w:unhideWhenUsed/>
    <w:rsid w:val="00B31ABF"/>
    <w:rPr>
      <w:sz w:val="20"/>
      <w:szCs w:val="18"/>
    </w:rPr>
  </w:style>
  <w:style w:type="character" w:customStyle="1" w:styleId="CommentaireCar">
    <w:name w:val="Commentaire Car"/>
    <w:basedOn w:val="Policepardfaut"/>
    <w:link w:val="Commentaire"/>
    <w:uiPriority w:val="99"/>
    <w:semiHidden/>
    <w:rsid w:val="00B31ABF"/>
    <w:rPr>
      <w:sz w:val="20"/>
      <w:szCs w:val="18"/>
    </w:rPr>
  </w:style>
  <w:style w:type="paragraph" w:styleId="Objetducommentaire">
    <w:name w:val="annotation subject"/>
    <w:basedOn w:val="Commentaire"/>
    <w:next w:val="Commentaire"/>
    <w:link w:val="ObjetducommentaireCar"/>
    <w:uiPriority w:val="99"/>
    <w:semiHidden/>
    <w:unhideWhenUsed/>
    <w:rsid w:val="00B31ABF"/>
    <w:rPr>
      <w:b/>
      <w:bCs/>
    </w:rPr>
  </w:style>
  <w:style w:type="character" w:customStyle="1" w:styleId="ObjetducommentaireCar">
    <w:name w:val="Objet du commentaire Car"/>
    <w:basedOn w:val="CommentaireCar"/>
    <w:link w:val="Objetducommentaire"/>
    <w:uiPriority w:val="99"/>
    <w:semiHidden/>
    <w:rsid w:val="00B31ABF"/>
    <w:rPr>
      <w:b/>
      <w:bCs/>
      <w:sz w:val="20"/>
      <w:szCs w:val="18"/>
    </w:rPr>
  </w:style>
  <w:style w:type="character" w:styleId="Lienhypertexte">
    <w:name w:val="Hyperlink"/>
    <w:basedOn w:val="Policepardfaut"/>
    <w:uiPriority w:val="99"/>
    <w:unhideWhenUsed/>
    <w:rsid w:val="00B8237F"/>
    <w:rPr>
      <w:color w:val="0563C1" w:themeColor="hyperlink"/>
      <w:u w:val="single"/>
    </w:rPr>
  </w:style>
  <w:style w:type="paragraph" w:styleId="Rvision">
    <w:name w:val="Revision"/>
    <w:hidden/>
    <w:uiPriority w:val="99"/>
    <w:semiHidden/>
    <w:rsid w:val="00BF3B3E"/>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dcspp-jsva@jura.gouv.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nelise.camuset@jura.gouv.fr" TargetMode="External"/><Relationship Id="rId4" Type="http://schemas.openxmlformats.org/officeDocument/2006/relationships/settings" Target="settings.xml"/><Relationship Id="rId9" Type="http://schemas.openxmlformats.org/officeDocument/2006/relationships/hyperlink" Target="mailto:guillaume.vincent@jura.gouv.f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94078-FC5A-45BE-A8C0-6C78E9BEC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885</Words>
  <Characters>4871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Ministere de la Culture et de la Communication</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claire.extramiana claire.extramiana</dc:creator>
  <cp:lastModifiedBy>gvincent</cp:lastModifiedBy>
  <cp:revision>15</cp:revision>
  <cp:lastPrinted>2020-06-12T12:23:00Z</cp:lastPrinted>
  <dcterms:created xsi:type="dcterms:W3CDTF">2020-06-12T14:21:00Z</dcterms:created>
  <dcterms:modified xsi:type="dcterms:W3CDTF">2020-06-16T06:24:00Z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Ministere de la Culture et de la Communication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